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284" w:type="dxa"/>
        <w:tblCellMar>
          <w:left w:w="0" w:type="dxa"/>
          <w:right w:w="0" w:type="dxa"/>
        </w:tblCellMar>
        <w:tblLook w:val="04A0" w:firstRow="1" w:lastRow="0" w:firstColumn="1" w:lastColumn="0" w:noHBand="0" w:noVBand="1"/>
      </w:tblPr>
      <w:tblGrid>
        <w:gridCol w:w="3970"/>
        <w:gridCol w:w="6095"/>
      </w:tblGrid>
      <w:tr w:rsidR="001576FA" w:rsidRPr="001576FA" w14:paraId="6DA07DDD" w14:textId="77777777" w:rsidTr="00A46BB2">
        <w:tc>
          <w:tcPr>
            <w:tcW w:w="3970" w:type="dxa"/>
            <w:vAlign w:val="center"/>
            <w:hideMark/>
          </w:tcPr>
          <w:p w14:paraId="098282CF" w14:textId="2939283F" w:rsidR="001576FA" w:rsidRPr="001576FA" w:rsidRDefault="00AF1581" w:rsidP="001576FA">
            <w:pPr>
              <w:spacing w:after="0" w:line="20" w:lineRule="atLeast"/>
              <w:jc w:val="both"/>
              <w:rPr>
                <w:rFonts w:ascii="Times New Roman" w:eastAsia="Times New Roman" w:hAnsi="Times New Roman" w:cs="Times New Roman"/>
                <w:b/>
                <w:bCs/>
                <w:sz w:val="26"/>
                <w:szCs w:val="26"/>
              </w:rPr>
            </w:pPr>
            <w:r>
              <w:rPr>
                <w:rFonts w:ascii="Times New Roman" w:hAnsi="Times New Roman" w:cs="Times New Roman"/>
                <w:sz w:val="26"/>
                <w:szCs w:val="26"/>
              </w:rPr>
              <w:t xml:space="preserve">         </w:t>
            </w:r>
            <w:r w:rsidR="001576FA" w:rsidRPr="001576FA">
              <w:rPr>
                <w:rFonts w:ascii="Times New Roman" w:hAnsi="Times New Roman" w:cs="Times New Roman"/>
                <w:sz w:val="26"/>
                <w:szCs w:val="26"/>
              </w:rPr>
              <w:t xml:space="preserve">SỞ GDĐT </w:t>
            </w:r>
            <w:r>
              <w:rPr>
                <w:rFonts w:ascii="Times New Roman" w:hAnsi="Times New Roman" w:cs="Times New Roman"/>
                <w:sz w:val="26"/>
                <w:szCs w:val="26"/>
              </w:rPr>
              <w:t>TÂY NINH</w:t>
            </w:r>
          </w:p>
          <w:p w14:paraId="6EE0FE49" w14:textId="77777777" w:rsidR="001576FA" w:rsidRPr="001576FA" w:rsidRDefault="001576FA" w:rsidP="001576FA">
            <w:pPr>
              <w:spacing w:after="0" w:line="20" w:lineRule="atLeast"/>
              <w:jc w:val="both"/>
              <w:rPr>
                <w:rFonts w:ascii="Times New Roman" w:eastAsia="Times New Roman" w:hAnsi="Times New Roman" w:cs="Times New Roman"/>
                <w:sz w:val="26"/>
                <w:szCs w:val="26"/>
              </w:rPr>
            </w:pPr>
            <w:r w:rsidRPr="001576FA">
              <w:rPr>
                <w:rFonts w:ascii="Times New Roman" w:eastAsia="Times New Roman" w:hAnsi="Times New Roman" w:cs="Times New Roman"/>
                <w:b/>
                <w:bCs/>
                <w:sz w:val="26"/>
                <w:szCs w:val="26"/>
              </w:rPr>
              <w:t>TRƯỜNG THPT CHU VĂN AN</w:t>
            </w:r>
          </w:p>
          <w:p w14:paraId="48883479" w14:textId="77777777" w:rsidR="001576FA" w:rsidRPr="001576FA" w:rsidRDefault="00376105" w:rsidP="001576FA">
            <w:pPr>
              <w:spacing w:after="240" w:line="390" w:lineRule="atLeast"/>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w14:anchorId="78527984">
                <v:shapetype id="_x0000_t32" coordsize="21600,21600" o:spt="32" o:oned="t" path="m,l21600,21600e" filled="f">
                  <v:path arrowok="t" fillok="f" o:connecttype="none"/>
                  <o:lock v:ext="edit" shapetype="t"/>
                </v:shapetype>
                <v:shape id=" 3" o:spid="_x0000_s1027" type="#_x0000_t32" style="position:absolute;left:0;text-align:left;margin-left:65.65pt;margin-top:3.7pt;width:60pt;height:.75pt;flip:y;z-index:25166131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">
                  <o:lock v:ext="edit" shapetype="f"/>
                </v:shape>
              </w:pict>
            </w:r>
          </w:p>
        </w:tc>
        <w:tc>
          <w:tcPr>
            <w:tcW w:w="6095" w:type="dxa"/>
            <w:vAlign w:val="center"/>
            <w:hideMark/>
          </w:tcPr>
          <w:p w14:paraId="5451E462" w14:textId="77777777" w:rsidR="00AF1581" w:rsidRDefault="00AF1581" w:rsidP="001576FA">
            <w:pPr>
              <w:spacing w:after="0" w:line="240" w:lineRule="auto"/>
              <w:jc w:val="both"/>
              <w:rPr>
                <w:rFonts w:ascii="Times New Roman" w:eastAsia="Times New Roman" w:hAnsi="Times New Roman" w:cs="Times New Roman"/>
                <w:b/>
                <w:bCs/>
                <w:sz w:val="26"/>
                <w:szCs w:val="26"/>
              </w:rPr>
            </w:pPr>
          </w:p>
          <w:p w14:paraId="5372E2ED" w14:textId="77777777" w:rsidR="00AF1581" w:rsidRDefault="00AF1581" w:rsidP="001576FA">
            <w:pPr>
              <w:spacing w:after="0" w:line="240" w:lineRule="auto"/>
              <w:jc w:val="both"/>
              <w:rPr>
                <w:rFonts w:ascii="Times New Roman" w:eastAsia="Times New Roman" w:hAnsi="Times New Roman" w:cs="Times New Roman"/>
                <w:b/>
                <w:bCs/>
                <w:sz w:val="26"/>
                <w:szCs w:val="26"/>
              </w:rPr>
            </w:pPr>
          </w:p>
          <w:p w14:paraId="2C51ECD6" w14:textId="79786ECB" w:rsidR="001576FA" w:rsidRPr="001576FA" w:rsidRDefault="001576FA" w:rsidP="001576FA">
            <w:pPr>
              <w:spacing w:after="0" w:line="240" w:lineRule="auto"/>
              <w:jc w:val="both"/>
              <w:rPr>
                <w:rFonts w:ascii="Times New Roman" w:eastAsia="Times New Roman" w:hAnsi="Times New Roman" w:cs="Times New Roman"/>
                <w:b/>
                <w:bCs/>
                <w:sz w:val="26"/>
                <w:szCs w:val="26"/>
              </w:rPr>
            </w:pPr>
            <w:r w:rsidRPr="001576FA">
              <w:rPr>
                <w:rFonts w:ascii="Times New Roman" w:eastAsia="Times New Roman" w:hAnsi="Times New Roman" w:cs="Times New Roman"/>
                <w:b/>
                <w:bCs/>
                <w:sz w:val="26"/>
                <w:szCs w:val="26"/>
              </w:rPr>
              <w:t>CỘNG HÒA XÃ HỘI CHỦ NGHĨA VIỆT NAM</w:t>
            </w:r>
            <w:r w:rsidRPr="001576FA">
              <w:rPr>
                <w:rFonts w:ascii="Times New Roman" w:eastAsia="Times New Roman" w:hAnsi="Times New Roman" w:cs="Times New Roman"/>
                <w:b/>
                <w:bCs/>
                <w:sz w:val="26"/>
                <w:szCs w:val="26"/>
                <w:bdr w:val="none" w:sz="0" w:space="0" w:color="auto" w:frame="1"/>
              </w:rPr>
              <w:br/>
            </w:r>
            <w:r>
              <w:rPr>
                <w:rFonts w:ascii="Times New Roman" w:eastAsia="Times New Roman" w:hAnsi="Times New Roman" w:cs="Times New Roman"/>
                <w:b/>
                <w:bCs/>
                <w:sz w:val="26"/>
                <w:szCs w:val="26"/>
              </w:rPr>
              <w:t xml:space="preserve">                           </w:t>
            </w:r>
            <w:r w:rsidRPr="001576FA">
              <w:rPr>
                <w:rFonts w:ascii="Times New Roman" w:eastAsia="Times New Roman" w:hAnsi="Times New Roman" w:cs="Times New Roman"/>
                <w:b/>
                <w:bCs/>
                <w:sz w:val="26"/>
                <w:szCs w:val="26"/>
              </w:rPr>
              <w:t>Độc lập - Tự do- Hạnh phúc</w:t>
            </w:r>
          </w:p>
          <w:p w14:paraId="5DF79047" w14:textId="77777777" w:rsidR="001576FA" w:rsidRPr="001576FA" w:rsidRDefault="00376105" w:rsidP="001576FA">
            <w:pPr>
              <w:spacing w:after="0" w:line="390" w:lineRule="atLeast"/>
              <w:jc w:val="both"/>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w:pict w14:anchorId="0F0CC075">
                <v:shape id=" 2" o:spid="_x0000_s1026" type="#_x0000_t32" style="position:absolute;left:0;text-align:left;margin-left:66.35pt;margin-top:3.7pt;width:173.9pt;height:.75pt;flip:y;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">
                  <o:lock v:ext="edit" shapetype="f"/>
                </v:shape>
              </w:pict>
            </w:r>
          </w:p>
          <w:p w14:paraId="7D66D905" w14:textId="5BACDA8C" w:rsidR="001576FA" w:rsidRPr="001576FA" w:rsidRDefault="001576FA" w:rsidP="004746DB">
            <w:pPr>
              <w:spacing w:after="0" w:line="390" w:lineRule="atLeast"/>
              <w:jc w:val="both"/>
              <w:rPr>
                <w:rFonts w:ascii="Times New Roman" w:eastAsia="Times New Roman" w:hAnsi="Times New Roman" w:cs="Times New Roman"/>
                <w:sz w:val="26"/>
                <w:szCs w:val="26"/>
              </w:rPr>
            </w:pPr>
            <w:r>
              <w:rPr>
                <w:rFonts w:ascii="Times New Roman" w:eastAsia="Times New Roman" w:hAnsi="Times New Roman" w:cs="Times New Roman"/>
                <w:bCs/>
                <w:i/>
                <w:sz w:val="26"/>
                <w:szCs w:val="26"/>
              </w:rPr>
              <w:t xml:space="preserve">              </w:t>
            </w:r>
            <w:r w:rsidRPr="001576FA">
              <w:rPr>
                <w:rFonts w:ascii="Times New Roman" w:eastAsia="Times New Roman" w:hAnsi="Times New Roman" w:cs="Times New Roman"/>
                <w:bCs/>
                <w:i/>
                <w:sz w:val="26"/>
                <w:szCs w:val="26"/>
              </w:rPr>
              <w:t>Cần Đước</w:t>
            </w:r>
            <w:r w:rsidRPr="001576FA">
              <w:rPr>
                <w:rFonts w:ascii="Times New Roman" w:eastAsia="Times New Roman" w:hAnsi="Times New Roman" w:cs="Times New Roman"/>
                <w:i/>
                <w:iCs/>
                <w:sz w:val="26"/>
                <w:szCs w:val="26"/>
              </w:rPr>
              <w:t xml:space="preserve">, ngày </w:t>
            </w:r>
            <w:r w:rsidR="004746DB">
              <w:rPr>
                <w:rFonts w:ascii="Times New Roman" w:eastAsia="Times New Roman" w:hAnsi="Times New Roman" w:cs="Times New Roman"/>
                <w:i/>
                <w:iCs/>
                <w:sz w:val="26"/>
                <w:szCs w:val="26"/>
              </w:rPr>
              <w:t xml:space="preserve">   </w:t>
            </w:r>
            <w:r w:rsidRPr="001576FA">
              <w:rPr>
                <w:rFonts w:ascii="Times New Roman" w:eastAsia="Times New Roman" w:hAnsi="Times New Roman" w:cs="Times New Roman"/>
                <w:i/>
                <w:iCs/>
                <w:sz w:val="26"/>
                <w:szCs w:val="26"/>
              </w:rPr>
              <w:t xml:space="preserve"> tháng 9 năm 202</w:t>
            </w:r>
            <w:r w:rsidR="00AF1581">
              <w:rPr>
                <w:rFonts w:ascii="Times New Roman" w:eastAsia="Times New Roman" w:hAnsi="Times New Roman" w:cs="Times New Roman"/>
                <w:i/>
                <w:iCs/>
                <w:sz w:val="26"/>
                <w:szCs w:val="26"/>
              </w:rPr>
              <w:t>5</w:t>
            </w:r>
          </w:p>
        </w:tc>
      </w:tr>
    </w:tbl>
    <w:p w14:paraId="41097A9A" w14:textId="77777777" w:rsidR="001576FA" w:rsidRPr="001576FA" w:rsidRDefault="001576FA" w:rsidP="001576FA">
      <w:pPr>
        <w:shd w:val="clear" w:color="auto" w:fill="FFFFFF"/>
        <w:spacing w:after="0" w:line="390" w:lineRule="atLeast"/>
        <w:jc w:val="both"/>
        <w:rPr>
          <w:rFonts w:ascii="Times New Roman" w:eastAsia="Times New Roman" w:hAnsi="Times New Roman" w:cs="Times New Roman"/>
          <w:b/>
          <w:bCs/>
          <w:sz w:val="26"/>
          <w:szCs w:val="26"/>
        </w:rPr>
      </w:pPr>
    </w:p>
    <w:p w14:paraId="23B12E67" w14:textId="3A94B868" w:rsidR="001576FA" w:rsidRDefault="001576FA" w:rsidP="001576FA">
      <w:pPr>
        <w:shd w:val="clear" w:color="auto" w:fill="FFFFFF"/>
        <w:spacing w:line="240" w:lineRule="auto"/>
        <w:jc w:val="center"/>
        <w:rPr>
          <w:rFonts w:ascii="Times New Roman" w:eastAsia="Times New Roman" w:hAnsi="Times New Roman" w:cs="Times New Roman"/>
          <w:b/>
          <w:bCs/>
          <w:color w:val="212529"/>
          <w:sz w:val="28"/>
          <w:szCs w:val="28"/>
        </w:rPr>
      </w:pPr>
      <w:r w:rsidRPr="001576FA">
        <w:rPr>
          <w:rFonts w:ascii="Times New Roman" w:eastAsia="Times New Roman" w:hAnsi="Times New Roman" w:cs="Times New Roman"/>
          <w:b/>
          <w:bCs/>
          <w:color w:val="212529"/>
          <w:sz w:val="28"/>
          <w:szCs w:val="28"/>
        </w:rPr>
        <w:t>KẾ HOẠCH SINH HOẠT TỔ VĂN</w:t>
      </w:r>
      <w:r w:rsidR="00AF1581">
        <w:rPr>
          <w:rFonts w:ascii="Times New Roman" w:eastAsia="Times New Roman" w:hAnsi="Times New Roman" w:cs="Times New Roman"/>
          <w:b/>
          <w:bCs/>
          <w:color w:val="212529"/>
          <w:sz w:val="28"/>
          <w:szCs w:val="28"/>
        </w:rPr>
        <w:t>-</w:t>
      </w:r>
      <w:r w:rsidRPr="001576FA">
        <w:rPr>
          <w:rFonts w:ascii="Times New Roman" w:eastAsia="Times New Roman" w:hAnsi="Times New Roman" w:cs="Times New Roman"/>
          <w:b/>
          <w:bCs/>
          <w:color w:val="212529"/>
          <w:sz w:val="28"/>
          <w:szCs w:val="28"/>
        </w:rPr>
        <w:t xml:space="preserve"> ĐỊA</w:t>
      </w:r>
    </w:p>
    <w:p w14:paraId="5F4DF1B2" w14:textId="77777777" w:rsidR="001576FA" w:rsidRDefault="001576FA" w:rsidP="001576FA">
      <w:pPr>
        <w:shd w:val="clear" w:color="auto" w:fill="FFFFFF"/>
        <w:spacing w:line="240" w:lineRule="auto"/>
        <w:jc w:val="center"/>
        <w:rPr>
          <w:rFonts w:ascii="Times New Roman" w:eastAsia="Times New Roman" w:hAnsi="Times New Roman" w:cs="Times New Roman"/>
          <w:b/>
          <w:bCs/>
          <w:color w:val="212529"/>
          <w:sz w:val="28"/>
          <w:szCs w:val="28"/>
        </w:rPr>
      </w:pPr>
      <w:r w:rsidRPr="001576FA">
        <w:rPr>
          <w:rFonts w:ascii="Times New Roman" w:eastAsia="Times New Roman" w:hAnsi="Times New Roman" w:cs="Times New Roman"/>
          <w:b/>
          <w:bCs/>
          <w:color w:val="212529"/>
          <w:sz w:val="28"/>
          <w:szCs w:val="28"/>
        </w:rPr>
        <w:t>THEO NGHIÊN CỨU BÀI HỌC</w:t>
      </w:r>
    </w:p>
    <w:p w14:paraId="4C3E100E" w14:textId="205CAB7A" w:rsidR="001576FA" w:rsidRPr="001576FA" w:rsidRDefault="001576FA" w:rsidP="001576FA">
      <w:pPr>
        <w:shd w:val="clear" w:color="auto" w:fill="FFFFFF"/>
        <w:spacing w:line="240" w:lineRule="auto"/>
        <w:jc w:val="center"/>
        <w:rPr>
          <w:rFonts w:ascii="Times New Roman" w:eastAsia="Times New Roman" w:hAnsi="Times New Roman" w:cs="Times New Roman"/>
          <w:b/>
          <w:bCs/>
          <w:color w:val="212529"/>
          <w:sz w:val="28"/>
          <w:szCs w:val="28"/>
        </w:rPr>
      </w:pPr>
      <w:r w:rsidRPr="001576FA">
        <w:rPr>
          <w:rFonts w:ascii="Times New Roman" w:eastAsia="Times New Roman" w:hAnsi="Times New Roman" w:cs="Times New Roman"/>
          <w:b/>
          <w:bCs/>
          <w:color w:val="212529"/>
          <w:sz w:val="28"/>
          <w:szCs w:val="28"/>
        </w:rPr>
        <w:t>Năm học 202</w:t>
      </w:r>
      <w:r w:rsidR="00AF1581">
        <w:rPr>
          <w:rFonts w:ascii="Times New Roman" w:eastAsia="Times New Roman" w:hAnsi="Times New Roman" w:cs="Times New Roman"/>
          <w:b/>
          <w:bCs/>
          <w:color w:val="212529"/>
          <w:sz w:val="28"/>
          <w:szCs w:val="28"/>
        </w:rPr>
        <w:t>5</w:t>
      </w:r>
      <w:r w:rsidRPr="001576FA">
        <w:rPr>
          <w:rFonts w:ascii="Times New Roman" w:eastAsia="Times New Roman" w:hAnsi="Times New Roman" w:cs="Times New Roman"/>
          <w:b/>
          <w:bCs/>
          <w:color w:val="212529"/>
          <w:sz w:val="28"/>
          <w:szCs w:val="28"/>
        </w:rPr>
        <w:t>-202</w:t>
      </w:r>
      <w:r w:rsidR="00AF1581">
        <w:rPr>
          <w:rFonts w:ascii="Times New Roman" w:eastAsia="Times New Roman" w:hAnsi="Times New Roman" w:cs="Times New Roman"/>
          <w:b/>
          <w:bCs/>
          <w:color w:val="212529"/>
          <w:sz w:val="28"/>
          <w:szCs w:val="28"/>
        </w:rPr>
        <w:t>6</w:t>
      </w:r>
    </w:p>
    <w:p w14:paraId="03FAD37D" w14:textId="77777777" w:rsidR="001576FA" w:rsidRPr="001576FA" w:rsidRDefault="00376105" w:rsidP="001576FA">
      <w:pPr>
        <w:shd w:val="clear" w:color="auto" w:fill="FFFFFF"/>
        <w:spacing w:after="120" w:line="24" w:lineRule="atLeast"/>
        <w:jc w:val="both"/>
        <w:rPr>
          <w:rFonts w:ascii="Times New Roman" w:eastAsia="Times New Roman" w:hAnsi="Times New Roman" w:cs="Times New Roman"/>
          <w:sz w:val="28"/>
          <w:szCs w:val="28"/>
        </w:rPr>
      </w:pPr>
      <w:r>
        <w:rPr>
          <w:rFonts w:ascii="Times New Roman" w:hAnsi="Times New Roman" w:cs="Times New Roman"/>
          <w:noProof/>
          <w:sz w:val="28"/>
          <w:szCs w:val="28"/>
        </w:rPr>
        <w:pict w14:anchorId="773FF396">
          <v:shape id=" 4" o:spid="_x0000_s1028" type="#_x0000_t32" style="position:absolute;left:0;text-align:left;margin-left:197.4pt;margin-top:1.6pt;width:60pt;height:.75pt;flip:y;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">
            <o:lock v:ext="edit" shapetype="f"/>
          </v:shape>
        </w:pict>
      </w:r>
    </w:p>
    <w:p w14:paraId="48901330" w14:textId="7D0A4300" w:rsidR="001576FA" w:rsidRPr="001576FA" w:rsidRDefault="001576FA" w:rsidP="001576FA">
      <w:pPr>
        <w:shd w:val="clear" w:color="auto" w:fill="FFFFFF"/>
        <w:spacing w:after="120" w:line="24" w:lineRule="atLeast"/>
        <w:ind w:firstLine="720"/>
        <w:jc w:val="both"/>
        <w:rPr>
          <w:rFonts w:ascii="Times New Roman" w:eastAsia="Calibri" w:hAnsi="Times New Roman" w:cs="Times New Roman"/>
          <w:sz w:val="26"/>
          <w:szCs w:val="26"/>
        </w:rPr>
      </w:pPr>
      <w:r w:rsidRPr="001576FA">
        <w:rPr>
          <w:rFonts w:ascii="Times New Roman" w:eastAsia="Calibri" w:hAnsi="Times New Roman" w:cs="Times New Roman"/>
          <w:sz w:val="26"/>
          <w:szCs w:val="26"/>
        </w:rPr>
        <w:t>Căn cứ Kế hoạch số      /KH-CVA ngày     /9/202</w:t>
      </w:r>
      <w:r w:rsidR="00AF1581">
        <w:rPr>
          <w:rFonts w:ascii="Times New Roman" w:eastAsia="Calibri" w:hAnsi="Times New Roman" w:cs="Times New Roman"/>
          <w:sz w:val="26"/>
          <w:szCs w:val="26"/>
        </w:rPr>
        <w:t>5</w:t>
      </w:r>
      <w:r w:rsidRPr="001576FA">
        <w:rPr>
          <w:rFonts w:ascii="Times New Roman" w:eastAsia="Calibri" w:hAnsi="Times New Roman" w:cs="Times New Roman"/>
          <w:sz w:val="26"/>
          <w:szCs w:val="26"/>
        </w:rPr>
        <w:t xml:space="preserve"> của Trường THPT Chu Văn An về việc thực hiện nhiệm vụ năm học 202</w:t>
      </w:r>
      <w:r w:rsidR="00AF1581">
        <w:rPr>
          <w:rFonts w:ascii="Times New Roman" w:eastAsia="Calibri" w:hAnsi="Times New Roman" w:cs="Times New Roman"/>
          <w:sz w:val="26"/>
          <w:szCs w:val="26"/>
        </w:rPr>
        <w:t>5</w:t>
      </w:r>
      <w:r w:rsidRPr="001576FA">
        <w:rPr>
          <w:rFonts w:ascii="Times New Roman" w:eastAsia="Calibri" w:hAnsi="Times New Roman" w:cs="Times New Roman"/>
          <w:sz w:val="26"/>
          <w:szCs w:val="26"/>
        </w:rPr>
        <w:t xml:space="preserve"> - 202</w:t>
      </w:r>
      <w:r w:rsidR="00AF1581">
        <w:rPr>
          <w:rFonts w:ascii="Times New Roman" w:eastAsia="Calibri" w:hAnsi="Times New Roman" w:cs="Times New Roman"/>
          <w:sz w:val="26"/>
          <w:szCs w:val="26"/>
        </w:rPr>
        <w:t>6</w:t>
      </w:r>
      <w:r w:rsidRPr="001576FA">
        <w:rPr>
          <w:rFonts w:ascii="Times New Roman" w:eastAsia="Calibri" w:hAnsi="Times New Roman" w:cs="Times New Roman"/>
          <w:sz w:val="26"/>
          <w:szCs w:val="26"/>
        </w:rPr>
        <w:t>;</w:t>
      </w:r>
    </w:p>
    <w:p w14:paraId="5A3CFBCB" w14:textId="3D88698B" w:rsidR="001576FA" w:rsidRPr="001576FA" w:rsidRDefault="001576FA" w:rsidP="001576FA">
      <w:pPr>
        <w:shd w:val="clear" w:color="auto" w:fill="FFFFFF"/>
        <w:spacing w:after="120" w:line="24" w:lineRule="atLeast"/>
        <w:ind w:firstLine="720"/>
        <w:jc w:val="both"/>
        <w:rPr>
          <w:rFonts w:ascii="Times New Roman" w:eastAsia="Times New Roman" w:hAnsi="Times New Roman" w:cs="Times New Roman"/>
          <w:sz w:val="26"/>
          <w:szCs w:val="26"/>
        </w:rPr>
      </w:pPr>
      <w:r w:rsidRPr="001576FA">
        <w:rPr>
          <w:rFonts w:ascii="Times New Roman" w:eastAsia="Times New Roman" w:hAnsi="Times New Roman" w:cs="Times New Roman"/>
          <w:sz w:val="26"/>
          <w:szCs w:val="26"/>
        </w:rPr>
        <w:t>Tổ chuyên môn Văn</w:t>
      </w:r>
      <w:r w:rsidR="00AF1581">
        <w:rPr>
          <w:rFonts w:ascii="Times New Roman" w:eastAsia="Times New Roman" w:hAnsi="Times New Roman" w:cs="Times New Roman"/>
          <w:sz w:val="26"/>
          <w:szCs w:val="26"/>
        </w:rPr>
        <w:t>-</w:t>
      </w:r>
      <w:r w:rsidRPr="001576FA">
        <w:rPr>
          <w:rFonts w:ascii="Times New Roman" w:eastAsia="Times New Roman" w:hAnsi="Times New Roman" w:cs="Times New Roman"/>
          <w:sz w:val="26"/>
          <w:szCs w:val="26"/>
        </w:rPr>
        <w:t>Địa nhà trường xây dựng kế hoạch sinh hoạt tổ chuyên môn theo hướng nghiên cứu bài học năm học 202</w:t>
      </w:r>
      <w:r w:rsidR="00AF1581">
        <w:rPr>
          <w:rFonts w:ascii="Times New Roman" w:eastAsia="Times New Roman" w:hAnsi="Times New Roman" w:cs="Times New Roman"/>
          <w:sz w:val="26"/>
          <w:szCs w:val="26"/>
        </w:rPr>
        <w:t>5</w:t>
      </w:r>
      <w:r w:rsidRPr="001576FA">
        <w:rPr>
          <w:rFonts w:ascii="Times New Roman" w:eastAsia="Times New Roman" w:hAnsi="Times New Roman" w:cs="Times New Roman"/>
          <w:sz w:val="26"/>
          <w:szCs w:val="26"/>
        </w:rPr>
        <w:t xml:space="preserve"> - 202</w:t>
      </w:r>
      <w:r w:rsidR="00AF1581">
        <w:rPr>
          <w:rFonts w:ascii="Times New Roman" w:eastAsia="Times New Roman" w:hAnsi="Times New Roman" w:cs="Times New Roman"/>
          <w:sz w:val="26"/>
          <w:szCs w:val="26"/>
        </w:rPr>
        <w:t>6</w:t>
      </w:r>
      <w:r w:rsidRPr="001576FA">
        <w:rPr>
          <w:rFonts w:ascii="Times New Roman" w:eastAsia="Times New Roman" w:hAnsi="Times New Roman" w:cs="Times New Roman"/>
          <w:sz w:val="26"/>
          <w:szCs w:val="26"/>
        </w:rPr>
        <w:t xml:space="preserve"> như sau:</w:t>
      </w:r>
    </w:p>
    <w:p w14:paraId="70946F0A"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1. ĐẶC ĐIỂM TÌNH HÌNH</w:t>
      </w:r>
    </w:p>
    <w:p w14:paraId="0974B9BD"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212529"/>
          <w:sz w:val="26"/>
          <w:szCs w:val="26"/>
        </w:rPr>
        <w:t>1.1. Nhân lực</w:t>
      </w:r>
    </w:p>
    <w:p w14:paraId="5E0638BD" w14:textId="3770C5C6" w:rsidR="008666DA" w:rsidRPr="001576FA" w:rsidRDefault="001576F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212529"/>
          <w:sz w:val="26"/>
          <w:szCs w:val="26"/>
        </w:rPr>
        <w:t>Tổ gồm có 0</w:t>
      </w:r>
      <w:r w:rsidR="00AF1581">
        <w:rPr>
          <w:rFonts w:ascii="Times New Roman" w:eastAsia="Times New Roman" w:hAnsi="Times New Roman" w:cs="Times New Roman"/>
          <w:color w:val="212529"/>
          <w:sz w:val="26"/>
          <w:szCs w:val="26"/>
        </w:rPr>
        <w:t>8</w:t>
      </w:r>
      <w:r w:rsidR="008666DA" w:rsidRPr="001576FA">
        <w:rPr>
          <w:rFonts w:ascii="Times New Roman" w:eastAsia="Times New Roman" w:hAnsi="Times New Roman" w:cs="Times New Roman"/>
          <w:color w:val="212529"/>
          <w:sz w:val="26"/>
          <w:szCs w:val="26"/>
        </w:rPr>
        <w:t xml:space="preserve"> GV và một CBQL</w:t>
      </w:r>
    </w:p>
    <w:p w14:paraId="2FBB8387" w14:textId="77777777" w:rsidR="001576F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212529"/>
          <w:sz w:val="26"/>
          <w:szCs w:val="26"/>
        </w:rPr>
        <w:t xml:space="preserve">100% GV đúng chuẩn, </w:t>
      </w:r>
    </w:p>
    <w:p w14:paraId="47B195DA" w14:textId="77777777" w:rsidR="008666DA" w:rsidRPr="001576FA" w:rsidRDefault="001576F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212529"/>
          <w:sz w:val="26"/>
          <w:szCs w:val="26"/>
        </w:rPr>
        <w:t xml:space="preserve">Đa phần </w:t>
      </w:r>
      <w:r w:rsidR="008666DA" w:rsidRPr="001576FA">
        <w:rPr>
          <w:rFonts w:ascii="Times New Roman" w:eastAsia="Times New Roman" w:hAnsi="Times New Roman" w:cs="Times New Roman"/>
          <w:color w:val="212529"/>
          <w:sz w:val="26"/>
          <w:szCs w:val="26"/>
        </w:rPr>
        <w:t>giáo viên trẻ khỏe, nhiệt tình trong công tác, có tinh thần tự học rất cao, có tinh thần cầu tiến, luôn trao đổi kiến thức và cập nhập thông tin để nâng cao chuyên môn nghiệp vụ.</w:t>
      </w:r>
    </w:p>
    <w:p w14:paraId="02CEB4CD"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1.2. Thuận lợi</w:t>
      </w:r>
    </w:p>
    <w:p w14:paraId="4EFABF77"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Cơ sở vật chất đảm bảo cho công tác giảng dạy và học.</w:t>
      </w:r>
    </w:p>
    <w:p w14:paraId="04900B68"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Hoạt động của Tổ được sự quan tâm, giúp đỡ tạo mọi điều kiện của lãnh đạo.</w:t>
      </w:r>
    </w:p>
    <w:p w14:paraId="251250BA"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Giáo viên đều được tham gia các lớp tập huấn do trường và ngành tổ chức.</w:t>
      </w:r>
    </w:p>
    <w:p w14:paraId="4AAFAF09"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Đội ngũ giáo viên trong tổ đoàn kết, nhiệt tình, có tinh thần trách nhiệm cao, chuyên môn vững, sẵn sàng nhận và hoàn thành tốt nhiệm vụ được giao, có ý thức tập thể, phấn đấu vì lợi ích chung.</w:t>
      </w:r>
    </w:p>
    <w:p w14:paraId="50DAC057"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Học sinh phần lớn có ý thức, chăm chỉ học tập, có ý thức vươn lên về tu dưỡng đạo đức và năng cao năng lực.</w:t>
      </w:r>
    </w:p>
    <w:p w14:paraId="73119BCD"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1.1.3. Khó khăn:</w:t>
      </w:r>
    </w:p>
    <w:p w14:paraId="0592EB48"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Một số giáo viên nhận thức chưa sâu sắc về SHCM theo nghiên cứu bài học, kết hợp dạy học theo chủ đề.</w:t>
      </w:r>
    </w:p>
    <w:p w14:paraId="7058DA88"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Việc dạy 1 tiết ứng dụng công nghệ thông tin/năm học còn gặp khó khăn ở một số giáo viên, nhất là giáo viên có năng lực tin học hạn chế.</w:t>
      </w:r>
    </w:p>
    <w:p w14:paraId="1BC48826"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Nếp sinh hoạt chuyên theo cách truyền thống đã ăn sâu vào nhận thức, nên việc thay đổi cách SHCM cần phải có thời gian để giáo viên tiếp cận dần.</w:t>
      </w:r>
    </w:p>
    <w:p w14:paraId="5DA7CD47"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lastRenderedPageBreak/>
        <w:t>- Việc khai thác, sử dụng thiết bị dạy học ở một số môn đạt hiệu quả chưa cao.</w:t>
      </w:r>
    </w:p>
    <w:p w14:paraId="097B14D5"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Học sinh chưa quen với việc dự giờ theo kiểu mới nên còn bỡ ngỡ, rụt rè, có</w:t>
      </w:r>
    </w:p>
    <w:p w14:paraId="51DAE268"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em tò mò nên phần nào trong thời gian đầu thực hiện có ảnh hưởng đến giờ học.</w:t>
      </w:r>
    </w:p>
    <w:p w14:paraId="552C7E01"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Một số phụ huynh đi làm ăn xa nên việc phối hợp với gia đình để giáo dục học sinh chưa kịp thời.</w:t>
      </w:r>
    </w:p>
    <w:p w14:paraId="26EADE7B"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2. MỤC TIÊU CHUNG:</w:t>
      </w:r>
    </w:p>
    <w:p w14:paraId="1B65E0AA"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1. Đảm bảo cho tất cả học sinh có cơ hội tham gia thực sự vào quá trình học tập. Giáo viên quan tâm đến khả năng học tập của từng học sinh, đặc biệt những học sinh khó khăn về học.</w:t>
      </w:r>
    </w:p>
    <w:p w14:paraId="2E689447"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2. Tạo cơ hội cho tất cả giáo viên nâng cao năng lực chuyên môn, kĩ năng sư</w:t>
      </w:r>
    </w:p>
    <w:p w14:paraId="7D0D3C4F"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phạm và phát huy khả năng sáng tạo trong việc áp dụng các phương pháp, kĩ thuật dạy học thông qua việc dự giờ, trao đổi, thảo luận,chia sẻ khi dự giờ.</w:t>
      </w:r>
    </w:p>
    <w:p w14:paraId="7FCF9EB4"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3. Nâng cao chất lượng dạy và học của nhà trường.</w:t>
      </w:r>
    </w:p>
    <w:p w14:paraId="5B0850E8"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4. Góp phần làm thay đổi văn hóa ứng xử trong nhà trường: Cải thiện mối quan hệ</w:t>
      </w:r>
    </w:p>
    <w:p w14:paraId="6914B550"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giữa ban giám hiệu với giáo viên; giáo viên với giáo viên, giáo viên với học sinh,cán bộ quản lí, giáo viên, học sinh với các nhân viên trong nhà trường; giữa học sinh với học sinh.Tạo môi trường dạy học thân thiện, tương trợ.</w:t>
      </w:r>
    </w:p>
    <w:p w14:paraId="5A7CA084"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3. MỤC TIÊU CỤ THỂ.</w:t>
      </w:r>
    </w:p>
    <w:p w14:paraId="7A26DBB7"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Mỗi nhóm chuyên môn thực hiện: 02 lần/ năm SHCM theo nghiên cứu bài học kết hợp với dạy học theo chủ đề. 100% giáo viên nhận thức đầy đủ về SHCM theo nghiên cứu bài học kết hợp với dạy học theo chủ đề. Cụ thể:</w:t>
      </w:r>
    </w:p>
    <w:p w14:paraId="3FC7EDAC"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3.1. SHCM theo nghiên cứu bài học là một trong các nội dung đổi mới SHCM kết hợp với dạy học theo chủ đề. Tiết dạy là kết quả, sản phẩm của cả tổ chuyên môn. Các bước đổi mới SHCM theo nghiên cứu bài học như sau:</w:t>
      </w:r>
    </w:p>
    <w:p w14:paraId="73F5B26D"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Chuẩn bị bài dạy nghiên cứu, hay chủ đề để nghiên cứu</w:t>
      </w:r>
    </w:p>
    <w:p w14:paraId="33CB02B9"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Tiến hành soạn giáo án, góp ý giáo án.</w:t>
      </w:r>
    </w:p>
    <w:p w14:paraId="0E344841"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Tiến hành dạy thực nghiệm.</w:t>
      </w:r>
    </w:p>
    <w:p w14:paraId="06C49F50"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Góp ý giờ dạy, suy ngẫm và thảo luận bài học.</w:t>
      </w:r>
    </w:p>
    <w:p w14:paraId="40206E4B"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Rút kinh nghiệm và vận dụng vào các bài giảng sau.</w:t>
      </w:r>
    </w:p>
    <w:p w14:paraId="37340FDC"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3.2. Cách quan sát của GV đi dự giờ: Giáo viên chọn cho mình chỗ ngồi dự giờ phù hợp, tốt nhất là ngồi hai bên để tiện quan sát học sinh. Người dự có thể mang theo máy ghi hình, quay phim chụp ảnh học sinh. Đặc biệt chú ý đến khả năng lĩnh hội, quan sát hành vi, thái độ học tập của học sinh trong giờ học.</w:t>
      </w:r>
    </w:p>
    <w:p w14:paraId="635131E1"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3.3. Lấy hành vi, thái độ học tập của học sinh làm trung tâm thảo luận. Chú ý trả lời hệ thống câu hỏi:</w:t>
      </w:r>
    </w:p>
    <w:p w14:paraId="3CF35F1A"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HS học như thế nào?</w:t>
      </w:r>
    </w:p>
    <w:p w14:paraId="5F944488"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Lớp dạy đang gặp khó khăn gì?</w:t>
      </w:r>
    </w:p>
    <w:p w14:paraId="5615F850"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Nội dung và PP giảng dạy có phù hợp và gây hứng thú cho HS không? Các kỹ thuật được áp dụng có phù hợp với đối tượng hay không?</w:t>
      </w:r>
    </w:p>
    <w:p w14:paraId="23E3E5EA"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Kết quả cuối cùng có được cải thiện hay không?</w:t>
      </w:r>
    </w:p>
    <w:p w14:paraId="78F7F51B"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Nếu cần điều chỉnh thì điều chỉnh gì và điều chỉnh như thế nào?</w:t>
      </w:r>
    </w:p>
    <w:p w14:paraId="5B83085D"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3.4. Không có một mẫu giáo án nào là chuẩn nhất, chỉ có giáo án phù hợp với khả năng của học sinh trong từng lớp.</w:t>
      </w:r>
    </w:p>
    <w:p w14:paraId="4CE4C5DB"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lastRenderedPageBreak/>
        <w:t>3.5. SHCM theo nghiên cứu bài học không tập trung vào đánh giá giờ học, xếp loại giờ dạy như trước đây mà hướng đến khuyến khích giáo viên tìm ra nguyên nhân tại sao học sinh chưa đạt kết quả như mong muốn và kịp thời có biện pháp khắc phục.</w:t>
      </w:r>
    </w:p>
    <w:p w14:paraId="7F8735E0"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Không chỉ tạo cơ hội cho mọi cá thể được tham gia vào quá trình học tập mà</w:t>
      </w:r>
    </w:p>
    <w:p w14:paraId="012AD1FB"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cách làm này còn giúp giáo viên chủ động điều chỉnh cách dạy “ phù hợp” với đối tượng học sinh lớp mình, trường mình hơn.</w:t>
      </w:r>
    </w:p>
    <w:p w14:paraId="62C64A8C"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Nên tìm ra giáo án phù hợp với đối tượng học sinh, đừng hướng đến những cái cao siêu trong khi khả năng lĩnh hội của học sinh còn hạn chế.</w:t>
      </w:r>
    </w:p>
    <w:p w14:paraId="6C26B7D2"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Nâng cao năng lực chuyên môn nghiệp vụ của giáo viên: Thông qua sinh hoạt tổ chuyên môn theo nghiên cứu bài học, nhằm giúp cho giáo viên nắm được cách thức tiến hành, phân tích nguyên nhân, kết quả sau tiết dạy. Đồng thời đáp ứng yêu cầu đổi mới chương trình chuyển từ chương trình giáo dục tiếp cận nội dung sang tiếp cận năng lực người học. Tiết dạy sẽ không mắc phải những sai lầm, hạn chế đáng tiếc (có những sai lầm không thể sửa chữa được). Giúp giáo viên chủ động điều chỉnh phương pháp dạy học phù hợp với đối tượng HS.</w:t>
      </w:r>
    </w:p>
    <w:p w14:paraId="2466EC3A"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Xây dựng vững chắc hơn khối đoàn kết trong tổ chuyên môn.</w:t>
      </w:r>
    </w:p>
    <w:p w14:paraId="1B812724"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4. NHIỆM VỤ THỰC HIỆN:</w:t>
      </w:r>
    </w:p>
    <w:p w14:paraId="44C76127"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1. Nâng cao năng lực chuyên môn nghiệp vụ của giáo viên trong giảng dạy để đáp ứng yêu cầu đổi mới phương pháp dạy học.</w:t>
      </w:r>
    </w:p>
    <w:p w14:paraId="2FE6DD2D"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2. Giáo viên nắm được cách thức tiến hành, tham gia phân tích nguyên nhân, kết quả để rút ra bài học kinh nghiệm cho bản thân.</w:t>
      </w:r>
    </w:p>
    <w:p w14:paraId="46BFD02E"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3. GV trong tổ cùng thiết kế bài giảng khoa học, bám sát Chuẩn KTKN, sắp xếp hợp lý các hoạt động của giáo viên và học sinh; thiết kế câu hỏi hợp lý, tập trung vào trọng tâm bài giảng, tránh nặng nề, quá tải.</w:t>
      </w:r>
    </w:p>
    <w:p w14:paraId="47A23D77"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Tích cực tham khảo các tài liệu phục vụ cho giảng day.</w:t>
      </w:r>
    </w:p>
    <w:p w14:paraId="361CE662"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Sau khi dự giờ phải tổ chức góp ý, rút kinh nghiệm nghiêm túc để vận dụng vào những chuyên đề sau.</w:t>
      </w:r>
    </w:p>
    <w:p w14:paraId="0DBF0383"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Lấy hành vi học tập của học sinh làm trung tâm thảo luận.100% GV trong tổ nắm được cách tiến hành SHCM theo nghiên cứu bài học. Tham gia thảo luận,phân tích được nguyên nhân, rút ra kinh nghiệm.Thảo luận trong tổ về cách thức tiến hành:</w:t>
      </w:r>
    </w:p>
    <w:p w14:paraId="73F67E1F"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5. CÁCH THỨC TIẾN HÀNH VÀ HỒ SƠ.</w:t>
      </w:r>
    </w:p>
    <w:p w14:paraId="52515AAE"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5.1. Cách thức tiến hành SHCM theo nghiên cứu bài học:</w:t>
      </w:r>
    </w:p>
    <w:p w14:paraId="1610A2F3"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5.1.1. Bước 1. Họp tổ chuyên môn để xác định mục tiêu, chuẩn bị bài dạy: Tổ</w:t>
      </w:r>
    </w:p>
    <w:p w14:paraId="174800AC"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chọn bài, chủ đề, giao cho giáo viên thảo luận về thể loại, nội dung, các PP, chuẩn</w:t>
      </w:r>
    </w:p>
    <w:p w14:paraId="404E8965"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kiến thức, kỹ năng, cách thức tổ chức cho phù hợp với từng đối tượng học sinh, dự đón kiến những khó khăn... Giao cho giáo viên soạn.</w:t>
      </w:r>
    </w:p>
    <w:p w14:paraId="1FF9C966"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5.1.2. Bước 2: Họp tổ góp ý giáo án</w:t>
      </w:r>
    </w:p>
    <w:p w14:paraId="4CB02280"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5.1.3. Bước 3: Tiến hành bài giảng minh họa và dự giờ. Giáo viên dạy minh hoạ</w:t>
      </w:r>
    </w:p>
    <w:p w14:paraId="1C28572D"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thực hiện bài nghiên cứu. Giáo viên trong tổ thưc hiện dự giờ như mục tiêu 2.</w:t>
      </w:r>
    </w:p>
    <w:p w14:paraId="52A5288C"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5.1.4. Bước 4. Họp tổ chuyên môn, suy ngẫm, thảo luận, tìm biện pháp khắc</w:t>
      </w:r>
    </w:p>
    <w:p w14:paraId="25115C7A"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phục. Giáo viên thực hiện tiết minh hoạ tự nhận xét về ý tưởng của tổ mà mình đã</w:t>
      </w:r>
    </w:p>
    <w:p w14:paraId="26157117"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thực hiện được đến đâu. Giáo viên tham gia góp ý, tập trung vào hoạt động của học sinh, không xếp loại tiết dạy. Rút ra bài học kinh nghiệm cho mọi giáo viên.</w:t>
      </w:r>
    </w:p>
    <w:p w14:paraId="1FA03EBF"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lastRenderedPageBreak/>
        <w:t>5.1.5. Bước 5. Áp dụng. Trên cơ sở bài dạy minh hoạ, giáo viên trong tổ vận</w:t>
      </w:r>
    </w:p>
    <w:p w14:paraId="6193F27C"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dụng, kiểm nghiệm vấn đề đã được thống nhất trong tổ vào dạy dạy hàng ngày.</w:t>
      </w:r>
    </w:p>
    <w:p w14:paraId="03CA7BBB"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5.2. Hồ sơ SHCM theo nghiên cứu bài học kết hợp với dạy học theo chủ đề</w:t>
      </w:r>
    </w:p>
    <w:p w14:paraId="09F97201"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5.2.1. Kế hoạch triển khai: Trình bày rõ mục tiêu, yêu cầu của tổ chuyên môn,</w:t>
      </w:r>
    </w:p>
    <w:p w14:paraId="41974543"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thời gian thực hiện từng bước, tên bài dạy, chọn lớp học sinh, địa điểm dạy, phân</w:t>
      </w:r>
    </w:p>
    <w:p w14:paraId="6348FE51"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công nhóm soạn bài, giáo viên dạy minh hoạ, thành phần tham dự, phân công người hỗ trợ, thư ký ghi biên bản.... Bản kế hoạch được BGH phê duyệt.</w:t>
      </w:r>
    </w:p>
    <w:p w14:paraId="0251679C"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5.2.2. Giáo án thiết kế tiết dạy minh họa.</w:t>
      </w:r>
    </w:p>
    <w:p w14:paraId="08007AA8"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5.2.3. Biên bản (02 bản): Triển khai kế hoạch và thảo luận, rút kinh nghiệm.</w:t>
      </w:r>
    </w:p>
    <w:p w14:paraId="156E2E3E"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5.2.4. Phiếu dự giờ (không xếp loại tiết dạy). Phân công giáo viên có chuyên</w:t>
      </w:r>
    </w:p>
    <w:p w14:paraId="3EF0B544"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môn tốt, cùng môn với giáo viên dạy minh hoa  ghi chép diễn biến tiết dạy (chủ</w:t>
      </w:r>
    </w:p>
    <w:p w14:paraId="3366B780"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yếu thu thập dữ liệu tiết học, diễn biến tình hình học tập của học sinh...) có thể kèm theo hình ảnh, video minh họa.</w:t>
      </w:r>
    </w:p>
    <w:p w14:paraId="069A77BB"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Toàn bộ hồ sơ trên xếp theo trình tự và đóng thành quyển (mỗi lần thực hiện đóng thành 1 quyển).</w:t>
      </w:r>
    </w:p>
    <w:p w14:paraId="6EEFE652"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b/>
          <w:bCs/>
          <w:color w:val="333333"/>
          <w:sz w:val="26"/>
          <w:szCs w:val="26"/>
        </w:rPr>
        <w:t>6 . TỔ CHỨC THỰC HIỆN</w:t>
      </w:r>
      <w:r w:rsidRPr="001576FA">
        <w:rPr>
          <w:rFonts w:ascii="Times New Roman" w:eastAsia="Times New Roman" w:hAnsi="Times New Roman" w:cs="Times New Roman"/>
          <w:color w:val="333333"/>
          <w:sz w:val="26"/>
          <w:szCs w:val="26"/>
          <w:shd w:val="clear" w:color="auto" w:fill="FFFFFF"/>
        </w:rPr>
        <w:t>:</w:t>
      </w:r>
    </w:p>
    <w:p w14:paraId="0463CA22"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1. Đối với tổ trưởng: Chỉ đạo tổ chuyên môn xây dựng kế hoạch chi tiết,</w:t>
      </w:r>
    </w:p>
    <w:p w14:paraId="034E3506"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chú trọng đến công tác sinh hoạt tổ, nhóm chuyên môn theo các nội dung trên, đảm</w:t>
      </w:r>
    </w:p>
    <w:p w14:paraId="6A54E345"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bảo SHCM đủ chỉ tiêu đặt ra trong kế hoạch, phê duyệt kế hoạch.Thường xuyên kiểm tra, giám sát và điều hành việc thực hiện kế hoạch, dự và chỉ đạo sinh hoạt chuyên môn tổ chuyên môn tổ, chịu trách nhiệm về việc về việc chỉ đạo của mình.</w:t>
      </w:r>
    </w:p>
    <w:p w14:paraId="559FC1D5"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2. Đối với tổ phó: Chỉ đạo việc sắp xếp, bố trí các tiết dạy theo hư</w:t>
      </w:r>
      <w:r w:rsidR="001576FA">
        <w:rPr>
          <w:rFonts w:ascii="Times New Roman" w:eastAsia="Times New Roman" w:hAnsi="Times New Roman" w:cs="Times New Roman"/>
          <w:color w:val="333333"/>
          <w:sz w:val="26"/>
          <w:szCs w:val="26"/>
          <w:shd w:val="clear" w:color="auto" w:fill="FFFFFF"/>
        </w:rPr>
        <w:t xml:space="preserve">ớng NCBH và dạy học theo chủ đề. </w:t>
      </w:r>
      <w:r w:rsidRPr="001576FA">
        <w:rPr>
          <w:rFonts w:ascii="Times New Roman" w:eastAsia="Times New Roman" w:hAnsi="Times New Roman" w:cs="Times New Roman"/>
          <w:color w:val="333333"/>
          <w:sz w:val="26"/>
          <w:szCs w:val="26"/>
          <w:shd w:val="clear" w:color="auto" w:fill="FFFFFF"/>
        </w:rPr>
        <w:t>Kiểm tra, giám sát việc thực hiện kế hoạch của tổ chuyên môn theo sự phân công của tổ trưởng.</w:t>
      </w:r>
    </w:p>
    <w:p w14:paraId="6CDBEB35"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4. Đối với giáo viên: Xây dựng kế hoạch giáo dục cá nhân, kế hoạch bộ môn, có đăng</w:t>
      </w:r>
    </w:p>
    <w:p w14:paraId="4BDB407F" w14:textId="77777777"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kí cụ thể về việc áp dụng SKKN, thực hiện một đổi mới, thực hiện việc tham gia</w:t>
      </w:r>
    </w:p>
    <w:p w14:paraId="354625DF" w14:textId="5FD2748E" w:rsidR="008666DA" w:rsidRPr="001576FA" w:rsidRDefault="008666DA" w:rsidP="001576FA">
      <w:pPr>
        <w:shd w:val="clear" w:color="auto" w:fill="FFFFFF"/>
        <w:spacing w:after="0" w:line="240" w:lineRule="auto"/>
        <w:jc w:val="both"/>
        <w:rPr>
          <w:rFonts w:ascii="Times New Roman" w:eastAsia="Times New Roman" w:hAnsi="Times New Roman" w:cs="Times New Roman"/>
          <w:color w:val="212529"/>
          <w:sz w:val="26"/>
          <w:szCs w:val="26"/>
        </w:rPr>
      </w:pPr>
      <w:r w:rsidRPr="001576FA">
        <w:rPr>
          <w:rFonts w:ascii="Times New Roman" w:eastAsia="Times New Roman" w:hAnsi="Times New Roman" w:cs="Times New Roman"/>
          <w:color w:val="333333"/>
          <w:sz w:val="26"/>
          <w:szCs w:val="26"/>
          <w:shd w:val="clear" w:color="auto" w:fill="FFFFFF"/>
        </w:rPr>
        <w:t xml:space="preserve">SHCM theo nghiên cứu bài học và SHCM theo chuyên đề. Đăng </w:t>
      </w:r>
      <w:r w:rsidR="00376105">
        <w:rPr>
          <w:rFonts w:ascii="Times New Roman" w:eastAsia="Times New Roman" w:hAnsi="Times New Roman" w:cs="Times New Roman"/>
          <w:color w:val="333333"/>
          <w:sz w:val="26"/>
          <w:szCs w:val="26"/>
          <w:shd w:val="clear" w:color="auto" w:fill="FFFFFF"/>
        </w:rPr>
        <w:t>K</w:t>
      </w:r>
      <w:r w:rsidRPr="001576FA">
        <w:rPr>
          <w:rFonts w:ascii="Times New Roman" w:eastAsia="Times New Roman" w:hAnsi="Times New Roman" w:cs="Times New Roman"/>
          <w:color w:val="333333"/>
          <w:sz w:val="26"/>
          <w:szCs w:val="26"/>
          <w:shd w:val="clear" w:color="auto" w:fill="FFFFFF"/>
        </w:rPr>
        <w:t>í thực hiện chuyên đề hoặc tham gia dạy minh hoạ.Tích cực, chủ động tìm tòi, sáng tạo trong nghiên cứu bài học, trong  tham gia ý kiến xây dựng tiết minh hoạ và các chuyên đề của tổ. Linh hoạt vận dụng những bài học bản thân và tổ chuyên môn đút rút được qua các lần sinh hoạt vào dạy học.không ngừng nỗ lực phấn đấu để nâng cao chất lượng giáo dục.</w:t>
      </w:r>
    </w:p>
    <w:p w14:paraId="5F27BEC4" w14:textId="77777777" w:rsidR="00687048" w:rsidRDefault="00687048" w:rsidP="001576FA">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576FA" w14:paraId="24D1ECE6" w14:textId="77777777" w:rsidTr="001576FA">
        <w:tc>
          <w:tcPr>
            <w:tcW w:w="4788" w:type="dxa"/>
          </w:tcPr>
          <w:p w14:paraId="12CE4E7B" w14:textId="77777777" w:rsidR="001576FA" w:rsidRDefault="001576FA" w:rsidP="001576FA">
            <w:pPr>
              <w:jc w:val="center"/>
              <w:rPr>
                <w:rFonts w:ascii="Times New Roman" w:hAnsi="Times New Roman" w:cs="Times New Roman"/>
                <w:b/>
              </w:rPr>
            </w:pPr>
            <w:r w:rsidRPr="001576FA">
              <w:rPr>
                <w:rFonts w:ascii="Times New Roman" w:hAnsi="Times New Roman" w:cs="Times New Roman"/>
                <w:b/>
              </w:rPr>
              <w:t>TTCM</w:t>
            </w:r>
          </w:p>
          <w:p w14:paraId="0FA58008" w14:textId="77777777" w:rsidR="001576FA" w:rsidRDefault="001576FA" w:rsidP="001576FA">
            <w:pPr>
              <w:jc w:val="center"/>
              <w:rPr>
                <w:rFonts w:ascii="Times New Roman" w:hAnsi="Times New Roman" w:cs="Times New Roman"/>
                <w:b/>
              </w:rPr>
            </w:pPr>
          </w:p>
          <w:p w14:paraId="5B2D60FC" w14:textId="77777777" w:rsidR="001576FA" w:rsidRDefault="001576FA" w:rsidP="001576FA">
            <w:pPr>
              <w:jc w:val="center"/>
              <w:rPr>
                <w:rFonts w:ascii="Times New Roman" w:hAnsi="Times New Roman" w:cs="Times New Roman"/>
                <w:b/>
              </w:rPr>
            </w:pPr>
          </w:p>
          <w:p w14:paraId="76EE9895" w14:textId="77777777" w:rsidR="001576FA" w:rsidRDefault="001576FA" w:rsidP="001576FA">
            <w:pPr>
              <w:jc w:val="center"/>
              <w:rPr>
                <w:rFonts w:ascii="Times New Roman" w:hAnsi="Times New Roman" w:cs="Times New Roman"/>
                <w:b/>
              </w:rPr>
            </w:pPr>
          </w:p>
          <w:p w14:paraId="3A6081B1" w14:textId="77777777" w:rsidR="001576FA" w:rsidRDefault="001576FA" w:rsidP="001576FA">
            <w:pPr>
              <w:jc w:val="center"/>
              <w:rPr>
                <w:rFonts w:ascii="Times New Roman" w:hAnsi="Times New Roman" w:cs="Times New Roman"/>
                <w:b/>
              </w:rPr>
            </w:pPr>
          </w:p>
          <w:p w14:paraId="235C3CFE" w14:textId="77777777" w:rsidR="001576FA" w:rsidRDefault="001576FA" w:rsidP="001576FA">
            <w:pPr>
              <w:jc w:val="center"/>
              <w:rPr>
                <w:rFonts w:ascii="Times New Roman" w:hAnsi="Times New Roman" w:cs="Times New Roman"/>
                <w:b/>
              </w:rPr>
            </w:pPr>
          </w:p>
          <w:p w14:paraId="249CA003" w14:textId="77777777" w:rsidR="001576FA" w:rsidRPr="001576FA" w:rsidRDefault="001576FA" w:rsidP="001576FA">
            <w:pPr>
              <w:jc w:val="center"/>
              <w:rPr>
                <w:rFonts w:ascii="Times New Roman" w:hAnsi="Times New Roman" w:cs="Times New Roman"/>
                <w:b/>
              </w:rPr>
            </w:pPr>
            <w:r>
              <w:rPr>
                <w:rFonts w:ascii="Times New Roman" w:hAnsi="Times New Roman" w:cs="Times New Roman"/>
                <w:b/>
              </w:rPr>
              <w:t>TRẦN XUÂN TRƯỜNG</w:t>
            </w:r>
          </w:p>
        </w:tc>
        <w:tc>
          <w:tcPr>
            <w:tcW w:w="4788" w:type="dxa"/>
          </w:tcPr>
          <w:p w14:paraId="27B34E5C" w14:textId="77777777" w:rsidR="001576FA" w:rsidRPr="001576FA" w:rsidRDefault="001576FA" w:rsidP="001576FA">
            <w:pPr>
              <w:jc w:val="center"/>
              <w:rPr>
                <w:rFonts w:ascii="Times New Roman" w:hAnsi="Times New Roman" w:cs="Times New Roman"/>
                <w:b/>
              </w:rPr>
            </w:pPr>
            <w:r w:rsidRPr="001576FA">
              <w:rPr>
                <w:rFonts w:ascii="Times New Roman" w:hAnsi="Times New Roman" w:cs="Times New Roman"/>
                <w:b/>
              </w:rPr>
              <w:t>DUYỆT CỦA BGH</w:t>
            </w:r>
          </w:p>
        </w:tc>
      </w:tr>
    </w:tbl>
    <w:p w14:paraId="247A065A" w14:textId="77777777" w:rsidR="001576FA" w:rsidRDefault="001576FA" w:rsidP="001576FA">
      <w:pPr>
        <w:jc w:val="both"/>
      </w:pPr>
    </w:p>
    <w:sectPr w:rsidR="001576FA" w:rsidSect="00687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66DA"/>
    <w:rsid w:val="000972D4"/>
    <w:rsid w:val="000B0D5F"/>
    <w:rsid w:val="001576FA"/>
    <w:rsid w:val="00376105"/>
    <w:rsid w:val="004746DB"/>
    <w:rsid w:val="004D7B64"/>
    <w:rsid w:val="00687048"/>
    <w:rsid w:val="008666DA"/>
    <w:rsid w:val="00A856D4"/>
    <w:rsid w:val="00AF1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 2"/>
        <o:r id="V:Rule2" type="connector" idref="# 4"/>
        <o:r id="V:Rule3" type="connector" idref="# 3"/>
      </o:rules>
    </o:shapelayout>
  </w:shapeDefaults>
  <w:decimalSymbol w:val="."/>
  <w:listSeparator w:val=","/>
  <w14:docId w14:val="5C906058"/>
  <w15:docId w15:val="{31047CA2-2D01-4B53-8E15-49A786A6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66DA"/>
    <w:rPr>
      <w:b/>
      <w:bCs/>
    </w:rPr>
  </w:style>
  <w:style w:type="paragraph" w:customStyle="1" w:styleId="noi-dung-tom-tat">
    <w:name w:val="noi-dung-tom-tat"/>
    <w:basedOn w:val="Normal"/>
    <w:rsid w:val="008666D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666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66DA"/>
    <w:rPr>
      <w:i/>
      <w:iCs/>
    </w:rPr>
  </w:style>
  <w:style w:type="table" w:styleId="TableGrid">
    <w:name w:val="Table Grid"/>
    <w:basedOn w:val="TableNormal"/>
    <w:uiPriority w:val="59"/>
    <w:rsid w:val="00157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1499">
      <w:bodyDiv w:val="1"/>
      <w:marLeft w:val="0"/>
      <w:marRight w:val="0"/>
      <w:marTop w:val="0"/>
      <w:marBottom w:val="0"/>
      <w:divBdr>
        <w:top w:val="none" w:sz="0" w:space="0" w:color="auto"/>
        <w:left w:val="none" w:sz="0" w:space="0" w:color="auto"/>
        <w:bottom w:val="none" w:sz="0" w:space="0" w:color="auto"/>
        <w:right w:val="none" w:sz="0" w:space="0" w:color="auto"/>
      </w:divBdr>
      <w:divsChild>
        <w:div w:id="1182818491">
          <w:marLeft w:val="374"/>
          <w:marRight w:val="187"/>
          <w:marTop w:val="187"/>
          <w:marBottom w:val="37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7</cp:revision>
  <dcterms:created xsi:type="dcterms:W3CDTF">2024-09-21T14:31:00Z</dcterms:created>
  <dcterms:modified xsi:type="dcterms:W3CDTF">2025-10-16T14:32:00Z</dcterms:modified>
</cp:coreProperties>
</file>