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F1C794">
      <w:pPr>
        <w:jc w:val="right"/>
        <w:rPr>
          <w:rFonts w:hint="default" w:ascii="Times New Roman" w:hAnsi="Times New Roman" w:cs="Times New Roman"/>
          <w:i/>
          <w:sz w:val="26"/>
          <w:szCs w:val="26"/>
        </w:rPr>
      </w:pPr>
    </w:p>
    <w:p w14:paraId="30249778">
      <w:pPr>
        <w:jc w:val="right"/>
        <w:rPr>
          <w:rFonts w:hint="default" w:ascii="Times New Roman" w:hAnsi="Times New Roman" w:cs="Times New Roman"/>
          <w:i/>
          <w:sz w:val="26"/>
          <w:szCs w:val="26"/>
        </w:rPr>
      </w:pPr>
      <w:bookmarkStart w:id="0" w:name="_GoBack"/>
      <w:bookmarkEnd w:id="0"/>
    </w:p>
    <w:p w14:paraId="284A1B11">
      <w:pPr>
        <w:spacing w:before="60" w:after="20" w:line="300" w:lineRule="auto"/>
        <w:rPr>
          <w:rFonts w:hint="default" w:ascii="Times New Roman" w:hAnsi="Times New Roman" w:eastAsia="Calibri" w:cs="Times New Roman"/>
          <w:b/>
          <w:bCs/>
          <w:sz w:val="26"/>
          <w:szCs w:val="26"/>
        </w:rPr>
      </w:pPr>
    </w:p>
    <w:tbl>
      <w:tblPr>
        <w:tblStyle w:val="3"/>
        <w:tblW w:w="10773" w:type="dxa"/>
        <w:jc w:val="center"/>
        <w:tblLayout w:type="autofit"/>
        <w:tblCellMar>
          <w:top w:w="0" w:type="dxa"/>
          <w:left w:w="108" w:type="dxa"/>
          <w:bottom w:w="0" w:type="dxa"/>
          <w:right w:w="108" w:type="dxa"/>
        </w:tblCellMar>
      </w:tblPr>
      <w:tblGrid>
        <w:gridCol w:w="3969"/>
        <w:gridCol w:w="6804"/>
      </w:tblGrid>
      <w:tr w14:paraId="4201D344">
        <w:trPr>
          <w:jc w:val="center"/>
        </w:trPr>
        <w:tc>
          <w:tcPr>
            <w:tcW w:w="3969" w:type="dxa"/>
            <w:shd w:val="clear" w:color="auto" w:fill="auto"/>
          </w:tcPr>
          <w:p w14:paraId="653B8250">
            <w:pPr>
              <w:spacing w:after="0" w:line="240" w:lineRule="auto"/>
              <w:jc w:val="center"/>
              <w:rPr>
                <w:rFonts w:hint="default" w:ascii="Times New Roman" w:hAnsi="Times New Roman" w:eastAsia="Calibri" w:cs="Times New Roman"/>
                <w:b/>
                <w:sz w:val="26"/>
                <w:szCs w:val="26"/>
                <w:lang w:val="en-US"/>
              </w:rPr>
            </w:pPr>
            <w:r>
              <w:rPr>
                <w:rFonts w:hint="default" w:ascii="Times New Roman" w:hAnsi="Times New Roman" w:eastAsia="Calibri" w:cs="Times New Roman"/>
                <w:b/>
                <w:sz w:val="26"/>
                <w:szCs w:val="26"/>
                <w:lang w:val="en-US"/>
              </w:rPr>
              <w:t>SỞ GD-ĐT LONG AN</w:t>
            </w:r>
          </w:p>
          <w:p w14:paraId="5FA12890">
            <w:pPr>
              <w:spacing w:after="0" w:line="240" w:lineRule="auto"/>
              <w:jc w:val="center"/>
              <w:rPr>
                <w:rFonts w:hint="default" w:ascii="Times New Roman" w:hAnsi="Times New Roman" w:eastAsia="Calibri" w:cs="Times New Roman"/>
                <w:b/>
                <w:sz w:val="26"/>
                <w:szCs w:val="26"/>
                <w:lang w:val="en-US"/>
              </w:rPr>
            </w:pPr>
            <w:r>
              <w:rPr>
                <w:rFonts w:hint="default" w:ascii="Times New Roman" w:hAnsi="Times New Roman" w:eastAsia="Calibri" w:cs="Times New Roman"/>
                <w:b/>
                <w:sz w:val="26"/>
                <w:szCs w:val="26"/>
                <w:lang w:val="en-US"/>
              </w:rPr>
              <w:t>TRƯỜNG THPT CHU VĂN AN</w:t>
            </w:r>
          </w:p>
        </w:tc>
        <w:tc>
          <w:tcPr>
            <w:tcW w:w="6804" w:type="dxa"/>
            <w:shd w:val="clear" w:color="auto" w:fill="auto"/>
          </w:tcPr>
          <w:p w14:paraId="17FCECAC">
            <w:pPr>
              <w:spacing w:after="0" w:line="240" w:lineRule="auto"/>
              <w:jc w:val="center"/>
              <w:rPr>
                <w:rFonts w:hint="default" w:ascii="Times New Roman" w:hAnsi="Times New Roman" w:eastAsia="Calibri" w:cs="Times New Roman"/>
                <w:b/>
                <w:sz w:val="26"/>
                <w:szCs w:val="26"/>
                <w:lang w:val="en-US"/>
              </w:rPr>
            </w:pPr>
            <w:r>
              <w:rPr>
                <w:rFonts w:hint="default" w:ascii="Times New Roman" w:hAnsi="Times New Roman" w:eastAsia="Calibri" w:cs="Times New Roman"/>
                <w:b/>
                <w:sz w:val="26"/>
                <w:szCs w:val="26"/>
                <w:lang w:val="en-US"/>
              </w:rPr>
              <w:t>MA TRẬN-BẢN ĐẶC TẢ</w:t>
            </w:r>
          </w:p>
          <w:p w14:paraId="418A676F">
            <w:pPr>
              <w:spacing w:after="0" w:line="240" w:lineRule="auto"/>
              <w:jc w:val="center"/>
              <w:rPr>
                <w:rFonts w:hint="default" w:ascii="Times New Roman" w:hAnsi="Times New Roman" w:eastAsia="Calibri" w:cs="Times New Roman"/>
                <w:b/>
                <w:sz w:val="26"/>
                <w:szCs w:val="26"/>
                <w:lang w:val="en-US"/>
              </w:rPr>
            </w:pPr>
            <w:r>
              <w:rPr>
                <w:rFonts w:hint="default" w:ascii="Times New Roman" w:hAnsi="Times New Roman" w:eastAsia="Calibri" w:cs="Times New Roman"/>
                <w:b/>
                <w:sz w:val="26"/>
                <w:szCs w:val="26"/>
                <w:lang w:val="en-US"/>
              </w:rPr>
              <w:t>ĐỀ KIỂM TRA CUỐI KÌ I - NĂM HỌC 2024 - 2025</w:t>
            </w:r>
          </w:p>
          <w:p w14:paraId="4B759280">
            <w:pPr>
              <w:spacing w:after="0" w:line="240" w:lineRule="auto"/>
              <w:jc w:val="center"/>
              <w:rPr>
                <w:rFonts w:hint="default" w:ascii="Times New Roman" w:hAnsi="Times New Roman" w:eastAsia="Calibri" w:cs="Times New Roman"/>
                <w:b/>
                <w:sz w:val="26"/>
                <w:szCs w:val="26"/>
                <w:lang w:val="en-US"/>
              </w:rPr>
            </w:pPr>
            <w:r>
              <w:rPr>
                <w:rFonts w:hint="default" w:ascii="Times New Roman" w:hAnsi="Times New Roman" w:eastAsia="Calibri" w:cs="Times New Roman"/>
                <w:b/>
                <w:sz w:val="26"/>
                <w:szCs w:val="26"/>
                <w:lang w:val="en-US"/>
              </w:rPr>
              <w:t>Môn: Lịch sử.  Lớp 12PT</w:t>
            </w:r>
          </w:p>
          <w:p w14:paraId="25FAA3AA">
            <w:pPr>
              <w:spacing w:after="0" w:line="240" w:lineRule="auto"/>
              <w:jc w:val="center"/>
              <w:rPr>
                <w:rFonts w:hint="default" w:ascii="Times New Roman" w:hAnsi="Times New Roman" w:eastAsia="Calibri" w:cs="Times New Roman"/>
                <w:sz w:val="26"/>
                <w:szCs w:val="26"/>
                <w:lang w:val="en-US"/>
              </w:rPr>
            </w:pPr>
          </w:p>
        </w:tc>
      </w:tr>
    </w:tbl>
    <w:p w14:paraId="2674DECC">
      <w:pPr>
        <w:spacing w:before="60" w:after="20" w:line="300" w:lineRule="auto"/>
        <w:rPr>
          <w:rFonts w:hint="default" w:ascii="Times New Roman" w:hAnsi="Times New Roman" w:eastAsia="Calibri" w:cs="Times New Roman"/>
          <w:b/>
          <w:bCs/>
          <w:sz w:val="26"/>
          <w:szCs w:val="26"/>
        </w:rPr>
      </w:pPr>
    </w:p>
    <w:p w14:paraId="555921BE">
      <w:pPr>
        <w:spacing w:before="60" w:after="20" w:line="300" w:lineRule="auto"/>
        <w:rPr>
          <w:rFonts w:hint="default" w:ascii="Times New Roman" w:hAnsi="Times New Roman" w:eastAsia="Calibri" w:cs="Times New Roman"/>
          <w:b/>
          <w:bCs/>
          <w:sz w:val="26"/>
          <w:szCs w:val="26"/>
        </w:rPr>
      </w:pPr>
    </w:p>
    <w:p w14:paraId="14DB0C35">
      <w:pPr>
        <w:spacing w:after="0" w:line="240" w:lineRule="auto"/>
        <w:rPr>
          <w:rFonts w:hint="default" w:ascii="Times New Roman" w:hAnsi="Times New Roman" w:eastAsia="Calibri" w:cs="Times New Roman"/>
          <w:b/>
          <w:bCs/>
          <w:sz w:val="26"/>
          <w:szCs w:val="26"/>
        </w:rPr>
      </w:pPr>
      <w:r>
        <w:rPr>
          <w:rFonts w:hint="default" w:ascii="Times New Roman" w:hAnsi="Times New Roman" w:eastAsia="Calibri" w:cs="Times New Roman"/>
          <w:b/>
          <w:bCs/>
          <w:sz w:val="26"/>
          <w:szCs w:val="26"/>
        </w:rPr>
        <w:t>I. MỤC ĐÍCH</w:t>
      </w:r>
    </w:p>
    <w:p w14:paraId="7516C7D2">
      <w:pPr>
        <w:spacing w:after="0" w:line="240" w:lineRule="auto"/>
        <w:ind w:firstLine="720"/>
        <w:rPr>
          <w:rFonts w:hint="default" w:ascii="Times New Roman" w:hAnsi="Times New Roman" w:eastAsia="Calibri" w:cs="Times New Roman"/>
          <w:b/>
          <w:bCs/>
          <w:sz w:val="26"/>
          <w:szCs w:val="26"/>
        </w:rPr>
      </w:pPr>
      <w:r>
        <w:rPr>
          <w:rFonts w:hint="default" w:ascii="Times New Roman" w:hAnsi="Times New Roman" w:eastAsia="Calibri" w:cs="Times New Roman"/>
          <w:b/>
          <w:bCs/>
          <w:sz w:val="26"/>
          <w:szCs w:val="26"/>
        </w:rPr>
        <w:t>1. Kiến thức</w:t>
      </w:r>
    </w:p>
    <w:p w14:paraId="6AC3FF85">
      <w:pPr>
        <w:spacing w:after="0" w:line="240" w:lineRule="auto"/>
        <w:rPr>
          <w:rFonts w:hint="default" w:ascii="Times New Roman" w:hAnsi="Times New Roman" w:eastAsia="Times New Roman" w:cs="Times New Roman"/>
          <w:b w:val="0"/>
          <w:bCs w:val="0"/>
          <w:color w:val="000000" w:themeColor="text1"/>
          <w:sz w:val="26"/>
          <w:szCs w:val="26"/>
          <w:lang w:val="en-US"/>
          <w14:textFill>
            <w14:solidFill>
              <w14:schemeClr w14:val="tx1"/>
            </w14:solidFill>
          </w14:textFill>
        </w:rPr>
      </w:pPr>
      <w:r>
        <w:rPr>
          <w:rFonts w:hint="default" w:ascii="Times New Roman" w:hAnsi="Times New Roman" w:eastAsia="Calibri" w:cs="Times New Roman"/>
          <w:b/>
          <w:bCs/>
          <w:sz w:val="26"/>
          <w:szCs w:val="26"/>
        </w:rPr>
        <w:tab/>
      </w:r>
      <w:r>
        <w:rPr>
          <w:rFonts w:hint="default" w:ascii="Times New Roman" w:hAnsi="Times New Roman" w:eastAsia="Calibri" w:cs="Times New Roman"/>
          <w:b/>
          <w:bCs/>
          <w:sz w:val="26"/>
          <w:szCs w:val="26"/>
          <w:lang w:val="en-US"/>
        </w:rPr>
        <w:t xml:space="preserve">- </w:t>
      </w:r>
      <w:r>
        <w:rPr>
          <w:rFonts w:hint="default" w:ascii="Times New Roman" w:hAnsi="Times New Roman" w:eastAsia="Calibri" w:cs="Times New Roman"/>
          <w:b w:val="0"/>
          <w:bCs w:val="0"/>
          <w:sz w:val="26"/>
          <w:szCs w:val="26"/>
          <w:lang w:val="en-US"/>
        </w:rPr>
        <w:t>Hệ thống hóa và nắm được tình hình t</w:t>
      </w:r>
      <w:r>
        <w:rPr>
          <w:rFonts w:hint="default" w:ascii="Times New Roman" w:hAnsi="Times New Roman" w:eastAsia="Times New Roman" w:cs="Times New Roman"/>
          <w:b w:val="0"/>
          <w:bCs w:val="0"/>
          <w:color w:val="000000" w:themeColor="text1"/>
          <w:sz w:val="26"/>
          <w:szCs w:val="26"/>
          <w:lang w:val="vi-VN"/>
          <w14:textFill>
            <w14:solidFill>
              <w14:schemeClr w14:val="tx1"/>
            </w14:solidFill>
          </w14:textFill>
        </w:rPr>
        <w:t>hế giới trong và sau chiến tranh lạnh</w:t>
      </w:r>
      <w:r>
        <w:rPr>
          <w:rFonts w:hint="default" w:ascii="Times New Roman" w:hAnsi="Times New Roman" w:eastAsia="Times New Roman" w:cs="Times New Roman"/>
          <w:b w:val="0"/>
          <w:bCs w:val="0"/>
          <w:color w:val="000000" w:themeColor="text1"/>
          <w:sz w:val="26"/>
          <w:szCs w:val="26"/>
          <w:lang w:val="en-US"/>
          <w14:textFill>
            <w14:solidFill>
              <w14:schemeClr w14:val="tx1"/>
            </w14:solidFill>
          </w14:textFill>
        </w:rPr>
        <w:t>.</w:t>
      </w:r>
    </w:p>
    <w:p w14:paraId="4B9D94D0">
      <w:pPr>
        <w:spacing w:after="0" w:line="240" w:lineRule="auto"/>
        <w:rPr>
          <w:rFonts w:hint="default" w:ascii="Times New Roman" w:hAnsi="Times New Roman" w:eastAsia="Times New Roman" w:cs="Times New Roman"/>
          <w:b w:val="0"/>
          <w:bCs w:val="0"/>
          <w:color w:val="000000" w:themeColor="text1"/>
          <w:sz w:val="26"/>
          <w:szCs w:val="26"/>
          <w:lang w:val="en-US"/>
          <w14:textFill>
            <w14:solidFill>
              <w14:schemeClr w14:val="tx1"/>
            </w14:solidFill>
          </w14:textFill>
        </w:rPr>
      </w:pPr>
      <w:r>
        <w:rPr>
          <w:rFonts w:hint="default" w:ascii="Times New Roman" w:hAnsi="Times New Roman" w:eastAsia="Times New Roman" w:cs="Times New Roman"/>
          <w:b w:val="0"/>
          <w:bCs w:val="0"/>
          <w:color w:val="000000" w:themeColor="text1"/>
          <w:sz w:val="26"/>
          <w:szCs w:val="26"/>
          <w:lang w:val="en-US"/>
          <w14:textFill>
            <w14:solidFill>
              <w14:schemeClr w14:val="tx1"/>
            </w14:solidFill>
          </w14:textFill>
        </w:rPr>
        <w:t xml:space="preserve">          -  Biết được những chặn đường phát triển của ASEAN</w:t>
      </w:r>
    </w:p>
    <w:p w14:paraId="34EAEA61">
      <w:pPr>
        <w:numPr>
          <w:ilvl w:val="0"/>
          <w:numId w:val="1"/>
        </w:numPr>
        <w:spacing w:after="160" w:line="259" w:lineRule="auto"/>
        <w:rPr>
          <w:rFonts w:hint="default" w:ascii="Times New Roman" w:hAnsi="Times New Roman" w:eastAsia="Times New Roman" w:cs="Times New Roman"/>
          <w:bCs/>
          <w:sz w:val="26"/>
          <w:szCs w:val="26"/>
          <w:lang w:val="vi-VN"/>
        </w:rPr>
      </w:pPr>
      <w:r>
        <w:rPr>
          <w:rFonts w:hint="default" w:ascii="Times New Roman" w:hAnsi="Times New Roman" w:eastAsia="Calibri" w:cs="Times New Roman"/>
          <w:b/>
          <w:bCs/>
          <w:sz w:val="26"/>
          <w:szCs w:val="26"/>
          <w:lang w:val="en-US"/>
        </w:rPr>
        <w:t xml:space="preserve">          - </w:t>
      </w:r>
      <w:r>
        <w:rPr>
          <w:rFonts w:hint="default" w:ascii="Times New Roman" w:hAnsi="Times New Roman" w:eastAsia="Times New Roman" w:cs="Times New Roman"/>
          <w:bCs/>
          <w:sz w:val="26"/>
          <w:szCs w:val="26"/>
          <w:lang w:val="vi-VN"/>
        </w:rPr>
        <w:t xml:space="preserve">Trình bày được nét khái quát về bối cảnh lịch sử, diễn biến chính </w:t>
      </w:r>
      <w:r>
        <w:rPr>
          <w:rFonts w:hint="default" w:ascii="Times New Roman" w:hAnsi="Times New Roman" w:eastAsia="Times New Roman" w:cs="Times New Roman"/>
          <w:bCs/>
          <w:sz w:val="26"/>
          <w:szCs w:val="26"/>
          <w:lang w:val="en-US"/>
        </w:rPr>
        <w:t xml:space="preserve">và </w:t>
      </w:r>
      <w:r>
        <w:rPr>
          <w:rFonts w:hint="default" w:ascii="Times New Roman" w:hAnsi="Times New Roman" w:eastAsia="Times New Roman" w:cs="Times New Roman"/>
          <w:bCs/>
          <w:sz w:val="26"/>
          <w:szCs w:val="26"/>
        </w:rPr>
        <w:t>nguyên nhân thắng lợi</w:t>
      </w:r>
      <w:r>
        <w:rPr>
          <w:rFonts w:hint="default" w:ascii="Times New Roman" w:hAnsi="Times New Roman" w:eastAsia="Times New Roman" w:cs="Times New Roman"/>
          <w:bCs/>
          <w:sz w:val="26"/>
          <w:szCs w:val="26"/>
          <w:lang w:val="en-US"/>
        </w:rPr>
        <w:t xml:space="preserve"> </w:t>
      </w:r>
      <w:r>
        <w:rPr>
          <w:rFonts w:hint="default" w:ascii="Times New Roman" w:hAnsi="Times New Roman" w:eastAsia="Times New Roman" w:cs="Times New Roman"/>
          <w:bCs/>
          <w:sz w:val="26"/>
          <w:szCs w:val="26"/>
          <w:lang w:val="vi-VN"/>
        </w:rPr>
        <w:t>của Cách mạng tháng Tám năm 1945</w:t>
      </w:r>
      <w:r>
        <w:rPr>
          <w:rFonts w:hint="default" w:ascii="Times New Roman" w:hAnsi="Times New Roman" w:eastAsia="Times New Roman" w:cs="Times New Roman"/>
          <w:bCs/>
          <w:sz w:val="26"/>
          <w:szCs w:val="26"/>
          <w:lang w:val="en-US"/>
        </w:rPr>
        <w:t xml:space="preserve"> và cuộc kháng chiến chống Pháp (1945-1954), kháng chiến chống Mĩ và cuộc đấu tranh tổ quốc từ 4/1975 đến nay.</w:t>
      </w:r>
    </w:p>
    <w:p w14:paraId="3D280133">
      <w:pPr>
        <w:numPr>
          <w:ilvl w:val="0"/>
          <w:numId w:val="1"/>
        </w:numPr>
        <w:spacing w:after="160" w:line="259" w:lineRule="auto"/>
        <w:rPr>
          <w:rFonts w:hint="default" w:ascii="Times New Roman" w:hAnsi="Times New Roman" w:eastAsia="Times New Roman" w:cs="Times New Roman"/>
          <w:bCs/>
          <w:sz w:val="26"/>
          <w:szCs w:val="26"/>
          <w:lang w:val="vi-VN"/>
        </w:rPr>
      </w:pPr>
      <w:r>
        <w:rPr>
          <w:rFonts w:hint="default" w:ascii="Times New Roman" w:hAnsi="Times New Roman" w:eastAsia="Times New Roman" w:cs="Times New Roman"/>
          <w:bCs/>
          <w:sz w:val="26"/>
          <w:szCs w:val="26"/>
          <w:lang w:val="en-US"/>
        </w:rPr>
        <w:t xml:space="preserve"> Khái quát được đường lối đổi mới từ 1986 nay, thành tựu và bài học của nó để lại</w:t>
      </w:r>
    </w:p>
    <w:p w14:paraId="1D1050DB">
      <w:pPr>
        <w:spacing w:after="0" w:line="240" w:lineRule="auto"/>
        <w:rPr>
          <w:rFonts w:hint="default" w:ascii="Times New Roman" w:hAnsi="Times New Roman" w:eastAsia="Calibri" w:cs="Times New Roman"/>
          <w:b/>
          <w:bCs/>
          <w:sz w:val="26"/>
          <w:szCs w:val="26"/>
        </w:rPr>
      </w:pPr>
      <w:r>
        <w:rPr>
          <w:rFonts w:hint="default" w:ascii="Times New Roman" w:hAnsi="Times New Roman" w:eastAsia="Calibri" w:cs="Times New Roman"/>
          <w:b/>
          <w:bCs/>
          <w:sz w:val="26"/>
          <w:szCs w:val="26"/>
        </w:rPr>
        <w:tab/>
      </w:r>
      <w:r>
        <w:rPr>
          <w:rFonts w:hint="default" w:ascii="Times New Roman" w:hAnsi="Times New Roman" w:eastAsia="Calibri" w:cs="Times New Roman"/>
          <w:b/>
          <w:bCs/>
          <w:sz w:val="26"/>
          <w:szCs w:val="26"/>
        </w:rPr>
        <w:t>2. Năng lực</w:t>
      </w:r>
    </w:p>
    <w:p w14:paraId="25B0796A">
      <w:pPr>
        <w:spacing w:after="0" w:line="240" w:lineRule="auto"/>
        <w:rPr>
          <w:rFonts w:hint="default" w:ascii="Times New Roman" w:hAnsi="Times New Roman" w:eastAsia="Calibri" w:cs="Times New Roman"/>
          <w:sz w:val="26"/>
          <w:szCs w:val="26"/>
        </w:rPr>
      </w:pPr>
      <w:r>
        <w:rPr>
          <w:rFonts w:hint="default" w:ascii="Times New Roman" w:hAnsi="Times New Roman" w:eastAsia="Calibri" w:cs="Times New Roman"/>
          <w:b/>
          <w:bCs/>
          <w:sz w:val="26"/>
          <w:szCs w:val="26"/>
        </w:rPr>
        <w:tab/>
      </w:r>
      <w:r>
        <w:rPr>
          <w:rFonts w:hint="default" w:ascii="Times New Roman" w:hAnsi="Times New Roman" w:eastAsia="Calibri" w:cs="Times New Roman"/>
          <w:b/>
          <w:bCs/>
          <w:sz w:val="26"/>
          <w:szCs w:val="26"/>
        </w:rPr>
        <w:tab/>
      </w:r>
      <w:r>
        <w:rPr>
          <w:rFonts w:hint="default" w:ascii="Times New Roman" w:hAnsi="Times New Roman" w:eastAsia="Calibri" w:cs="Times New Roman"/>
          <w:sz w:val="26"/>
          <w:szCs w:val="26"/>
        </w:rPr>
        <w:t>- Lựa chọn, trình bày vấn đề lịch sử.</w:t>
      </w:r>
    </w:p>
    <w:p w14:paraId="15D6A488">
      <w:pPr>
        <w:spacing w:after="0" w:line="240" w:lineRule="auto"/>
        <w:rPr>
          <w:rFonts w:hint="default" w:ascii="Times New Roman" w:hAnsi="Times New Roman" w:eastAsia="Calibri" w:cs="Times New Roman"/>
          <w:sz w:val="26"/>
          <w:szCs w:val="26"/>
        </w:rPr>
      </w:pPr>
      <w:r>
        <w:rPr>
          <w:rFonts w:hint="default" w:ascii="Times New Roman" w:hAnsi="Times New Roman" w:eastAsia="Calibri" w:cs="Times New Roman"/>
          <w:sz w:val="26"/>
          <w:szCs w:val="26"/>
        </w:rPr>
        <w:tab/>
      </w:r>
      <w:r>
        <w:rPr>
          <w:rFonts w:hint="default" w:ascii="Times New Roman" w:hAnsi="Times New Roman" w:eastAsia="Calibri" w:cs="Times New Roman"/>
          <w:sz w:val="26"/>
          <w:szCs w:val="26"/>
        </w:rPr>
        <w:tab/>
      </w:r>
      <w:r>
        <w:rPr>
          <w:rFonts w:hint="default" w:ascii="Times New Roman" w:hAnsi="Times New Roman" w:eastAsia="Calibri" w:cs="Times New Roman"/>
          <w:sz w:val="26"/>
          <w:szCs w:val="26"/>
        </w:rPr>
        <w:t>- Phân tích, nhận xét, đánh giá, liên hệ thực tiễn.</w:t>
      </w:r>
    </w:p>
    <w:p w14:paraId="5D5A29AD">
      <w:pPr>
        <w:spacing w:after="0" w:line="240" w:lineRule="auto"/>
        <w:ind w:firstLine="720"/>
        <w:rPr>
          <w:rFonts w:hint="default" w:ascii="Times New Roman" w:hAnsi="Times New Roman" w:eastAsia="Calibri" w:cs="Times New Roman"/>
          <w:b/>
          <w:bCs/>
          <w:sz w:val="26"/>
          <w:szCs w:val="26"/>
        </w:rPr>
      </w:pPr>
      <w:r>
        <w:rPr>
          <w:rFonts w:hint="default" w:ascii="Times New Roman" w:hAnsi="Times New Roman" w:eastAsia="Calibri" w:cs="Times New Roman"/>
          <w:b/>
          <w:bCs/>
          <w:sz w:val="26"/>
          <w:szCs w:val="26"/>
        </w:rPr>
        <w:t xml:space="preserve">3. Phẩm chất: </w:t>
      </w:r>
    </w:p>
    <w:p w14:paraId="12193072">
      <w:pPr>
        <w:spacing w:after="0" w:line="240" w:lineRule="auto"/>
        <w:rPr>
          <w:rFonts w:hint="default" w:ascii="Times New Roman" w:hAnsi="Times New Roman" w:eastAsia="Calibri" w:cs="Times New Roman"/>
          <w:sz w:val="26"/>
          <w:szCs w:val="26"/>
        </w:rPr>
      </w:pPr>
      <w:r>
        <w:rPr>
          <w:rFonts w:hint="default" w:ascii="Times New Roman" w:hAnsi="Times New Roman" w:eastAsia="Calibri" w:cs="Times New Roman"/>
          <w:b/>
          <w:bCs/>
          <w:sz w:val="26"/>
          <w:szCs w:val="26"/>
        </w:rPr>
        <w:tab/>
      </w:r>
      <w:r>
        <w:rPr>
          <w:rFonts w:hint="default" w:ascii="Times New Roman" w:hAnsi="Times New Roman" w:eastAsia="Calibri" w:cs="Times New Roman"/>
          <w:b/>
          <w:bCs/>
          <w:sz w:val="26"/>
          <w:szCs w:val="26"/>
        </w:rPr>
        <w:tab/>
      </w:r>
      <w:r>
        <w:rPr>
          <w:rFonts w:hint="default" w:ascii="Times New Roman" w:hAnsi="Times New Roman" w:eastAsia="Calibri" w:cs="Times New Roman"/>
          <w:sz w:val="26"/>
          <w:szCs w:val="26"/>
        </w:rPr>
        <w:t>- Trung thực: tự giác làm bài kiểm tra.</w:t>
      </w:r>
    </w:p>
    <w:p w14:paraId="01853B5D">
      <w:pPr>
        <w:spacing w:after="0" w:line="240" w:lineRule="auto"/>
        <w:rPr>
          <w:rFonts w:hint="default" w:ascii="Times New Roman" w:hAnsi="Times New Roman" w:eastAsia="Calibri" w:cs="Times New Roman"/>
          <w:sz w:val="26"/>
          <w:szCs w:val="26"/>
        </w:rPr>
      </w:pPr>
      <w:r>
        <w:rPr>
          <w:rFonts w:hint="default" w:ascii="Times New Roman" w:hAnsi="Times New Roman" w:eastAsia="Calibri" w:cs="Times New Roman"/>
          <w:sz w:val="26"/>
          <w:szCs w:val="26"/>
        </w:rPr>
        <w:tab/>
      </w:r>
      <w:r>
        <w:rPr>
          <w:rFonts w:hint="default" w:ascii="Times New Roman" w:hAnsi="Times New Roman" w:eastAsia="Calibri" w:cs="Times New Roman"/>
          <w:sz w:val="26"/>
          <w:szCs w:val="26"/>
        </w:rPr>
        <w:tab/>
      </w:r>
      <w:r>
        <w:rPr>
          <w:rFonts w:hint="default" w:ascii="Times New Roman" w:hAnsi="Times New Roman" w:eastAsia="Calibri" w:cs="Times New Roman"/>
          <w:sz w:val="26"/>
          <w:szCs w:val="26"/>
        </w:rPr>
        <w:t>- Chăm chỉ: phát huy hết khả năng của mình.</w:t>
      </w:r>
    </w:p>
    <w:p w14:paraId="1E23C423">
      <w:pPr>
        <w:spacing w:after="0" w:line="240" w:lineRule="auto"/>
        <w:rPr>
          <w:rFonts w:hint="default" w:ascii="Times New Roman" w:hAnsi="Times New Roman" w:eastAsia="Calibri" w:cs="Times New Roman"/>
          <w:b w:val="0"/>
          <w:bCs w:val="0"/>
          <w:sz w:val="26"/>
          <w:szCs w:val="26"/>
          <w:lang w:val="en-US"/>
        </w:rPr>
      </w:pPr>
      <w:r>
        <w:rPr>
          <w:rFonts w:hint="default" w:ascii="Times New Roman" w:hAnsi="Times New Roman" w:eastAsia="Calibri" w:cs="Times New Roman"/>
          <w:b/>
          <w:bCs/>
          <w:sz w:val="26"/>
          <w:szCs w:val="26"/>
        </w:rPr>
        <w:t xml:space="preserve">II. HÌNH THỨC: </w:t>
      </w:r>
      <w:r>
        <w:rPr>
          <w:rFonts w:hint="default" w:ascii="Times New Roman" w:hAnsi="Times New Roman" w:eastAsia="Calibri" w:cs="Times New Roman"/>
          <w:b w:val="0"/>
          <w:bCs w:val="0"/>
          <w:sz w:val="26"/>
          <w:szCs w:val="26"/>
          <w:lang w:val="en-US"/>
        </w:rPr>
        <w:t>trắc nghiệm nhiều lựa chọn 60%, trắc nghiệm đúng sai 40%</w:t>
      </w:r>
    </w:p>
    <w:p w14:paraId="3DC54EE8">
      <w:pPr>
        <w:spacing w:after="0" w:line="240" w:lineRule="auto"/>
        <w:rPr>
          <w:rFonts w:hint="default" w:ascii="Times New Roman" w:hAnsi="Times New Roman" w:eastAsia="Calibri" w:cs="Times New Roman"/>
          <w:sz w:val="26"/>
          <w:szCs w:val="26"/>
          <w:lang w:val="en-US"/>
        </w:rPr>
      </w:pPr>
      <w:r>
        <w:rPr>
          <w:rFonts w:hint="default" w:ascii="Times New Roman" w:hAnsi="Times New Roman" w:eastAsia="Calibri" w:cs="Times New Roman"/>
          <w:b/>
          <w:bCs/>
          <w:sz w:val="26"/>
          <w:szCs w:val="26"/>
          <w:lang w:val="en-US"/>
        </w:rPr>
        <w:t>III. MA TRẬN</w:t>
      </w:r>
    </w:p>
    <w:p w14:paraId="589CA46C">
      <w:pPr>
        <w:jc w:val="center"/>
        <w:rPr>
          <w:rFonts w:hint="default" w:ascii="Times New Roman" w:hAnsi="Times New Roman" w:cs="Times New Roman"/>
          <w:b/>
          <w:bCs/>
          <w:sz w:val="26"/>
          <w:szCs w:val="26"/>
        </w:rPr>
      </w:pPr>
    </w:p>
    <w:tbl>
      <w:tblPr>
        <w:tblStyle w:val="5"/>
        <w:tblW w:w="10916"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843"/>
        <w:gridCol w:w="1701"/>
        <w:gridCol w:w="708"/>
        <w:gridCol w:w="709"/>
        <w:gridCol w:w="1418"/>
        <w:gridCol w:w="708"/>
        <w:gridCol w:w="567"/>
        <w:gridCol w:w="1701"/>
        <w:gridCol w:w="851"/>
      </w:tblGrid>
      <w:tr w14:paraId="5FC0A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restart"/>
          </w:tcPr>
          <w:p w14:paraId="1A80718A">
            <w:pPr>
              <w:spacing w:after="0" w:line="240" w:lineRule="auto"/>
              <w:rPr>
                <w:rFonts w:hint="default" w:ascii="Times New Roman" w:hAnsi="Times New Roman" w:cs="Times New Roman"/>
                <w:b/>
                <w:sz w:val="26"/>
                <w:szCs w:val="26"/>
              </w:rPr>
            </w:pPr>
            <w:r>
              <w:rPr>
                <w:rFonts w:hint="default" w:ascii="Times New Roman" w:hAnsi="Times New Roman" w:cs="Times New Roman"/>
                <w:b/>
                <w:sz w:val="26"/>
                <w:szCs w:val="26"/>
              </w:rPr>
              <w:t>STT</w:t>
            </w:r>
          </w:p>
        </w:tc>
        <w:tc>
          <w:tcPr>
            <w:tcW w:w="1843" w:type="dxa"/>
            <w:vMerge w:val="restart"/>
          </w:tcPr>
          <w:p w14:paraId="232CAFCB">
            <w:pPr>
              <w:spacing w:after="160" w:line="259" w:lineRule="auto"/>
              <w:rPr>
                <w:rFonts w:hint="default" w:ascii="Times New Roman" w:hAnsi="Times New Roman" w:cs="Times New Roman"/>
                <w:b/>
                <w:sz w:val="26"/>
                <w:szCs w:val="26"/>
              </w:rPr>
            </w:pPr>
            <w:r>
              <w:rPr>
                <w:rFonts w:hint="default" w:ascii="Times New Roman" w:hAnsi="Times New Roman" w:cs="Times New Roman"/>
                <w:b/>
                <w:sz w:val="26"/>
                <w:szCs w:val="26"/>
              </w:rPr>
              <w:t>Chương/chủ đề</w:t>
            </w:r>
          </w:p>
          <w:p w14:paraId="14F704C4">
            <w:pPr>
              <w:spacing w:after="0" w:line="240" w:lineRule="auto"/>
              <w:rPr>
                <w:rFonts w:hint="default" w:ascii="Times New Roman" w:hAnsi="Times New Roman" w:cs="Times New Roman"/>
                <w:b/>
                <w:sz w:val="26"/>
                <w:szCs w:val="26"/>
              </w:rPr>
            </w:pPr>
          </w:p>
        </w:tc>
        <w:tc>
          <w:tcPr>
            <w:tcW w:w="1701" w:type="dxa"/>
            <w:vMerge w:val="restart"/>
          </w:tcPr>
          <w:p w14:paraId="445E8213">
            <w:pPr>
              <w:spacing w:after="160" w:line="259" w:lineRule="auto"/>
              <w:rPr>
                <w:rFonts w:hint="default" w:ascii="Times New Roman" w:hAnsi="Times New Roman" w:cs="Times New Roman"/>
                <w:b/>
                <w:sz w:val="26"/>
                <w:szCs w:val="26"/>
              </w:rPr>
            </w:pPr>
            <w:r>
              <w:rPr>
                <w:rFonts w:hint="default" w:ascii="Times New Roman" w:hAnsi="Times New Roman" w:cs="Times New Roman"/>
                <w:b/>
                <w:sz w:val="26"/>
                <w:szCs w:val="26"/>
              </w:rPr>
              <w:t>Nội dung/đơn vị kiến thức</w:t>
            </w:r>
          </w:p>
          <w:p w14:paraId="2B348675">
            <w:pPr>
              <w:spacing w:after="0" w:line="240" w:lineRule="auto"/>
              <w:rPr>
                <w:rFonts w:hint="default" w:ascii="Times New Roman" w:hAnsi="Times New Roman" w:cs="Times New Roman"/>
                <w:b/>
                <w:sz w:val="26"/>
                <w:szCs w:val="26"/>
              </w:rPr>
            </w:pPr>
          </w:p>
        </w:tc>
        <w:tc>
          <w:tcPr>
            <w:tcW w:w="5811" w:type="dxa"/>
            <w:gridSpan w:val="6"/>
          </w:tcPr>
          <w:p w14:paraId="762F055A">
            <w:pPr>
              <w:spacing w:after="0" w:line="240" w:lineRule="auto"/>
              <w:jc w:val="center"/>
              <w:rPr>
                <w:rFonts w:hint="default" w:ascii="Times New Roman" w:hAnsi="Times New Roman" w:cs="Times New Roman"/>
                <w:b/>
                <w:sz w:val="26"/>
                <w:szCs w:val="26"/>
              </w:rPr>
            </w:pPr>
            <w:r>
              <w:rPr>
                <w:rFonts w:hint="default" w:ascii="Times New Roman" w:hAnsi="Times New Roman" w:cs="Times New Roman"/>
                <w:b/>
                <w:sz w:val="26"/>
                <w:szCs w:val="26"/>
              </w:rPr>
              <w:t>CẤP ĐỘ TƯ DUY</w:t>
            </w:r>
          </w:p>
        </w:tc>
        <w:tc>
          <w:tcPr>
            <w:tcW w:w="851" w:type="dxa"/>
            <w:vMerge w:val="restart"/>
          </w:tcPr>
          <w:p w14:paraId="796C0502">
            <w:pPr>
              <w:spacing w:after="0" w:line="240" w:lineRule="auto"/>
              <w:jc w:val="center"/>
              <w:rPr>
                <w:rFonts w:hint="default" w:ascii="Times New Roman" w:hAnsi="Times New Roman" w:cs="Times New Roman"/>
                <w:b/>
                <w:sz w:val="26"/>
                <w:szCs w:val="26"/>
              </w:rPr>
            </w:pPr>
            <w:r>
              <w:rPr>
                <w:rFonts w:hint="default" w:ascii="Times New Roman" w:hAnsi="Times New Roman" w:cs="Times New Roman"/>
                <w:b/>
                <w:sz w:val="26"/>
                <w:szCs w:val="26"/>
              </w:rPr>
              <w:t>Tổng (câu)</w:t>
            </w:r>
          </w:p>
        </w:tc>
      </w:tr>
      <w:tr w14:paraId="06C39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continue"/>
          </w:tcPr>
          <w:p w14:paraId="1DCA820F">
            <w:pPr>
              <w:spacing w:after="0" w:line="240" w:lineRule="auto"/>
              <w:rPr>
                <w:rFonts w:hint="default" w:ascii="Times New Roman" w:hAnsi="Times New Roman" w:cs="Times New Roman"/>
                <w:sz w:val="26"/>
                <w:szCs w:val="26"/>
              </w:rPr>
            </w:pPr>
          </w:p>
        </w:tc>
        <w:tc>
          <w:tcPr>
            <w:tcW w:w="1843" w:type="dxa"/>
            <w:vMerge w:val="continue"/>
          </w:tcPr>
          <w:p w14:paraId="31A0998B">
            <w:pPr>
              <w:spacing w:after="0" w:line="240" w:lineRule="auto"/>
              <w:rPr>
                <w:rFonts w:hint="default" w:ascii="Times New Roman" w:hAnsi="Times New Roman" w:cs="Times New Roman"/>
                <w:sz w:val="26"/>
                <w:szCs w:val="26"/>
              </w:rPr>
            </w:pPr>
          </w:p>
        </w:tc>
        <w:tc>
          <w:tcPr>
            <w:tcW w:w="1701" w:type="dxa"/>
            <w:vMerge w:val="continue"/>
          </w:tcPr>
          <w:p w14:paraId="7E8CC2B8">
            <w:pPr>
              <w:spacing w:after="0" w:line="240" w:lineRule="auto"/>
              <w:rPr>
                <w:rFonts w:hint="default" w:ascii="Times New Roman" w:hAnsi="Times New Roman" w:cs="Times New Roman"/>
                <w:sz w:val="26"/>
                <w:szCs w:val="26"/>
              </w:rPr>
            </w:pPr>
          </w:p>
        </w:tc>
        <w:tc>
          <w:tcPr>
            <w:tcW w:w="2835" w:type="dxa"/>
            <w:gridSpan w:val="3"/>
          </w:tcPr>
          <w:p w14:paraId="43ADB7C2">
            <w:pPr>
              <w:spacing w:after="0" w:line="240" w:lineRule="auto"/>
              <w:jc w:val="center"/>
              <w:rPr>
                <w:rFonts w:hint="default" w:ascii="Times New Roman" w:hAnsi="Times New Roman" w:cs="Times New Roman"/>
                <w:b/>
                <w:sz w:val="26"/>
                <w:szCs w:val="26"/>
              </w:rPr>
            </w:pPr>
            <w:r>
              <w:rPr>
                <w:rFonts w:hint="default" w:ascii="Times New Roman" w:hAnsi="Times New Roman" w:cs="Times New Roman"/>
                <w:b/>
                <w:sz w:val="26"/>
                <w:szCs w:val="26"/>
              </w:rPr>
              <w:t>PHẦN I</w:t>
            </w:r>
          </w:p>
        </w:tc>
        <w:tc>
          <w:tcPr>
            <w:tcW w:w="2976" w:type="dxa"/>
            <w:gridSpan w:val="3"/>
          </w:tcPr>
          <w:p w14:paraId="16633ADE">
            <w:pPr>
              <w:spacing w:after="0" w:line="240" w:lineRule="auto"/>
              <w:jc w:val="center"/>
              <w:rPr>
                <w:rFonts w:hint="default" w:ascii="Times New Roman" w:hAnsi="Times New Roman" w:cs="Times New Roman"/>
                <w:b/>
                <w:sz w:val="26"/>
                <w:szCs w:val="26"/>
              </w:rPr>
            </w:pPr>
            <w:r>
              <w:rPr>
                <w:rFonts w:hint="default" w:ascii="Times New Roman" w:hAnsi="Times New Roman" w:cs="Times New Roman"/>
                <w:b/>
                <w:sz w:val="26"/>
                <w:szCs w:val="26"/>
              </w:rPr>
              <w:t>PHẦN II</w:t>
            </w:r>
          </w:p>
        </w:tc>
        <w:tc>
          <w:tcPr>
            <w:tcW w:w="851" w:type="dxa"/>
            <w:vMerge w:val="continue"/>
          </w:tcPr>
          <w:p w14:paraId="5FCA03E4">
            <w:pPr>
              <w:spacing w:after="0" w:line="240" w:lineRule="auto"/>
              <w:jc w:val="center"/>
              <w:rPr>
                <w:rFonts w:hint="default" w:ascii="Times New Roman" w:hAnsi="Times New Roman" w:cs="Times New Roman"/>
                <w:b/>
                <w:sz w:val="26"/>
                <w:szCs w:val="26"/>
              </w:rPr>
            </w:pPr>
          </w:p>
        </w:tc>
      </w:tr>
      <w:tr w14:paraId="31E96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10" w:type="dxa"/>
            <w:vMerge w:val="continue"/>
          </w:tcPr>
          <w:p w14:paraId="07895DCA">
            <w:pPr>
              <w:spacing w:after="0" w:line="240" w:lineRule="auto"/>
              <w:rPr>
                <w:rFonts w:hint="default" w:ascii="Times New Roman" w:hAnsi="Times New Roman" w:cs="Times New Roman"/>
                <w:sz w:val="26"/>
                <w:szCs w:val="26"/>
              </w:rPr>
            </w:pPr>
          </w:p>
        </w:tc>
        <w:tc>
          <w:tcPr>
            <w:tcW w:w="1843" w:type="dxa"/>
            <w:vMerge w:val="continue"/>
          </w:tcPr>
          <w:p w14:paraId="1AF436B5">
            <w:pPr>
              <w:spacing w:after="0" w:line="240" w:lineRule="auto"/>
              <w:rPr>
                <w:rFonts w:hint="default" w:ascii="Times New Roman" w:hAnsi="Times New Roman" w:cs="Times New Roman"/>
                <w:sz w:val="26"/>
                <w:szCs w:val="26"/>
              </w:rPr>
            </w:pPr>
          </w:p>
        </w:tc>
        <w:tc>
          <w:tcPr>
            <w:tcW w:w="1701" w:type="dxa"/>
            <w:vMerge w:val="continue"/>
          </w:tcPr>
          <w:p w14:paraId="77500CB7">
            <w:pPr>
              <w:spacing w:after="0" w:line="240" w:lineRule="auto"/>
              <w:rPr>
                <w:rFonts w:hint="default" w:ascii="Times New Roman" w:hAnsi="Times New Roman" w:cs="Times New Roman"/>
                <w:sz w:val="26"/>
                <w:szCs w:val="26"/>
              </w:rPr>
            </w:pPr>
          </w:p>
        </w:tc>
        <w:tc>
          <w:tcPr>
            <w:tcW w:w="708" w:type="dxa"/>
          </w:tcPr>
          <w:p w14:paraId="64AFD1D4">
            <w:pPr>
              <w:spacing w:after="0" w:line="240" w:lineRule="auto"/>
              <w:jc w:val="center"/>
              <w:rPr>
                <w:rFonts w:hint="default" w:ascii="Times New Roman" w:hAnsi="Times New Roman" w:cs="Times New Roman"/>
                <w:b/>
                <w:sz w:val="26"/>
                <w:szCs w:val="26"/>
              </w:rPr>
            </w:pPr>
            <w:r>
              <w:rPr>
                <w:rFonts w:hint="default" w:ascii="Times New Roman" w:hAnsi="Times New Roman" w:cs="Times New Roman"/>
                <w:b/>
                <w:sz w:val="26"/>
                <w:szCs w:val="26"/>
              </w:rPr>
              <w:t>NB</w:t>
            </w:r>
          </w:p>
        </w:tc>
        <w:tc>
          <w:tcPr>
            <w:tcW w:w="709" w:type="dxa"/>
          </w:tcPr>
          <w:p w14:paraId="60EA8D4A">
            <w:pPr>
              <w:spacing w:after="0" w:line="240" w:lineRule="auto"/>
              <w:jc w:val="center"/>
              <w:rPr>
                <w:rFonts w:hint="default" w:ascii="Times New Roman" w:hAnsi="Times New Roman" w:cs="Times New Roman"/>
                <w:b/>
                <w:sz w:val="26"/>
                <w:szCs w:val="26"/>
              </w:rPr>
            </w:pPr>
            <w:r>
              <w:rPr>
                <w:rFonts w:hint="default" w:ascii="Times New Roman" w:hAnsi="Times New Roman" w:cs="Times New Roman"/>
                <w:b/>
                <w:sz w:val="26"/>
                <w:szCs w:val="26"/>
              </w:rPr>
              <w:t>TH</w:t>
            </w:r>
          </w:p>
        </w:tc>
        <w:tc>
          <w:tcPr>
            <w:tcW w:w="1418" w:type="dxa"/>
          </w:tcPr>
          <w:p w14:paraId="530ACD2C">
            <w:pPr>
              <w:spacing w:after="0" w:line="240" w:lineRule="auto"/>
              <w:jc w:val="center"/>
              <w:rPr>
                <w:rFonts w:hint="default" w:ascii="Times New Roman" w:hAnsi="Times New Roman" w:cs="Times New Roman"/>
                <w:b/>
                <w:sz w:val="26"/>
                <w:szCs w:val="26"/>
              </w:rPr>
            </w:pPr>
            <w:r>
              <w:rPr>
                <w:rFonts w:hint="default" w:ascii="Times New Roman" w:hAnsi="Times New Roman" w:cs="Times New Roman"/>
                <w:b/>
                <w:sz w:val="26"/>
                <w:szCs w:val="26"/>
              </w:rPr>
              <w:t>VD</w:t>
            </w:r>
          </w:p>
        </w:tc>
        <w:tc>
          <w:tcPr>
            <w:tcW w:w="708" w:type="dxa"/>
          </w:tcPr>
          <w:p w14:paraId="538B368C">
            <w:pPr>
              <w:spacing w:after="0" w:line="240" w:lineRule="auto"/>
              <w:jc w:val="center"/>
              <w:rPr>
                <w:rFonts w:hint="default" w:ascii="Times New Roman" w:hAnsi="Times New Roman" w:cs="Times New Roman"/>
                <w:b/>
                <w:sz w:val="26"/>
                <w:szCs w:val="26"/>
              </w:rPr>
            </w:pPr>
            <w:r>
              <w:rPr>
                <w:rFonts w:hint="default" w:ascii="Times New Roman" w:hAnsi="Times New Roman" w:cs="Times New Roman"/>
                <w:b/>
                <w:sz w:val="26"/>
                <w:szCs w:val="26"/>
              </w:rPr>
              <w:t>NB</w:t>
            </w:r>
          </w:p>
        </w:tc>
        <w:tc>
          <w:tcPr>
            <w:tcW w:w="567" w:type="dxa"/>
          </w:tcPr>
          <w:p w14:paraId="71B12B12">
            <w:pPr>
              <w:spacing w:after="0" w:line="240" w:lineRule="auto"/>
              <w:jc w:val="center"/>
              <w:rPr>
                <w:rFonts w:hint="default" w:ascii="Times New Roman" w:hAnsi="Times New Roman" w:cs="Times New Roman"/>
                <w:b/>
                <w:sz w:val="26"/>
                <w:szCs w:val="26"/>
              </w:rPr>
            </w:pPr>
            <w:r>
              <w:rPr>
                <w:rFonts w:hint="default" w:ascii="Times New Roman" w:hAnsi="Times New Roman" w:cs="Times New Roman"/>
                <w:b/>
                <w:sz w:val="26"/>
                <w:szCs w:val="26"/>
              </w:rPr>
              <w:t>TH</w:t>
            </w:r>
          </w:p>
        </w:tc>
        <w:tc>
          <w:tcPr>
            <w:tcW w:w="1701" w:type="dxa"/>
          </w:tcPr>
          <w:p w14:paraId="42B1FAF7">
            <w:pPr>
              <w:spacing w:after="0" w:line="240" w:lineRule="auto"/>
              <w:jc w:val="center"/>
              <w:rPr>
                <w:rFonts w:hint="default" w:ascii="Times New Roman" w:hAnsi="Times New Roman" w:cs="Times New Roman"/>
                <w:b/>
                <w:sz w:val="26"/>
                <w:szCs w:val="26"/>
              </w:rPr>
            </w:pPr>
            <w:r>
              <w:rPr>
                <w:rFonts w:hint="default" w:ascii="Times New Roman" w:hAnsi="Times New Roman" w:cs="Times New Roman"/>
                <w:b/>
                <w:sz w:val="26"/>
                <w:szCs w:val="26"/>
              </w:rPr>
              <w:t>VD</w:t>
            </w:r>
          </w:p>
          <w:p w14:paraId="11B22AC2">
            <w:pPr>
              <w:spacing w:after="0" w:line="240" w:lineRule="auto"/>
              <w:jc w:val="center"/>
              <w:rPr>
                <w:rFonts w:hint="default" w:ascii="Times New Roman" w:hAnsi="Times New Roman" w:cs="Times New Roman"/>
                <w:sz w:val="26"/>
                <w:szCs w:val="26"/>
              </w:rPr>
            </w:pPr>
          </w:p>
        </w:tc>
        <w:tc>
          <w:tcPr>
            <w:tcW w:w="851" w:type="dxa"/>
            <w:vMerge w:val="continue"/>
          </w:tcPr>
          <w:p w14:paraId="0096E356">
            <w:pPr>
              <w:spacing w:after="0" w:line="240" w:lineRule="auto"/>
              <w:jc w:val="center"/>
              <w:rPr>
                <w:rFonts w:hint="default" w:ascii="Times New Roman" w:hAnsi="Times New Roman" w:cs="Times New Roman"/>
                <w:b/>
                <w:sz w:val="26"/>
                <w:szCs w:val="26"/>
              </w:rPr>
            </w:pPr>
          </w:p>
        </w:tc>
      </w:tr>
      <w:tr w14:paraId="1F776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0" w:type="dxa"/>
            <w:vMerge w:val="restart"/>
          </w:tcPr>
          <w:p w14:paraId="54FCD73A">
            <w:pPr>
              <w:spacing w:after="0" w:line="240" w:lineRule="auto"/>
              <w:jc w:val="center"/>
              <w:rPr>
                <w:rFonts w:hint="default" w:ascii="Times New Roman" w:hAnsi="Times New Roman" w:cs="Times New Roman"/>
                <w:sz w:val="26"/>
                <w:szCs w:val="26"/>
              </w:rPr>
            </w:pPr>
            <w:r>
              <w:rPr>
                <w:rFonts w:hint="default" w:ascii="Times New Roman" w:hAnsi="Times New Roman" w:cs="Times New Roman"/>
                <w:sz w:val="26"/>
                <w:szCs w:val="26"/>
              </w:rPr>
              <w:t>1</w:t>
            </w:r>
          </w:p>
        </w:tc>
        <w:tc>
          <w:tcPr>
            <w:tcW w:w="1843" w:type="dxa"/>
            <w:vMerge w:val="restart"/>
          </w:tcPr>
          <w:p w14:paraId="2A42B95C">
            <w:pPr>
              <w:spacing w:after="0" w:line="276" w:lineRule="auto"/>
              <w:rPr>
                <w:rFonts w:hint="default" w:ascii="Times New Roman" w:hAnsi="Times New Roman" w:eastAsia="Times New Roman" w:cs="Times New Roman"/>
                <w:b/>
                <w:bCs/>
                <w:color w:val="000000" w:themeColor="text1"/>
                <w:sz w:val="26"/>
                <w:szCs w:val="26"/>
                <w14:textFill>
                  <w14:solidFill>
                    <w14:schemeClr w14:val="tx1"/>
                  </w14:solidFill>
                </w14:textFill>
              </w:rPr>
            </w:pPr>
            <w:r>
              <w:rPr>
                <w:rFonts w:hint="default" w:ascii="Times New Roman" w:hAnsi="Times New Roman" w:cs="Times New Roman"/>
                <w:b/>
                <w:sz w:val="26"/>
                <w:szCs w:val="26"/>
                <w:lang w:eastAsia="zh-CN"/>
              </w:rPr>
              <w:t xml:space="preserve">CHƯƠNG I: </w:t>
            </w:r>
            <w:r>
              <w:rPr>
                <w:rFonts w:hint="default" w:ascii="Times New Roman" w:hAnsi="Times New Roman" w:cs="Times New Roman"/>
                <w:b/>
                <w:sz w:val="26"/>
                <w:szCs w:val="26"/>
                <w:lang w:val="vi-VN" w:eastAsia="zh-CN"/>
              </w:rPr>
              <w:t>THẾ GIỚI TRONG VÀ SAU CHIẾN TRANH LẠNH</w:t>
            </w:r>
          </w:p>
        </w:tc>
        <w:tc>
          <w:tcPr>
            <w:tcW w:w="1701" w:type="dxa"/>
          </w:tcPr>
          <w:p w14:paraId="6FD380A4">
            <w:pPr>
              <w:suppressAutoHyphens/>
              <w:spacing w:before="60" w:after="60" w:line="276" w:lineRule="auto"/>
              <w:jc w:val="both"/>
              <w:rPr>
                <w:rFonts w:hint="default" w:ascii="Times New Roman" w:hAnsi="Times New Roman" w:cs="Times New Roman"/>
                <w:b/>
                <w:i/>
                <w:sz w:val="26"/>
                <w:szCs w:val="26"/>
                <w:lang w:val="vi-VN" w:eastAsia="vi-VN"/>
              </w:rPr>
            </w:pPr>
            <w:r>
              <w:rPr>
                <w:rFonts w:hint="default" w:ascii="Times New Roman" w:hAnsi="Times New Roman" w:eastAsia="Times New Roman" w:cs="Times New Roman"/>
                <w:b/>
                <w:bCs/>
                <w:color w:val="000000" w:themeColor="text1"/>
                <w:sz w:val="26"/>
                <w:szCs w:val="26"/>
                <w14:textFill>
                  <w14:solidFill>
                    <w14:schemeClr w14:val="tx1"/>
                  </w14:solidFill>
                </w14:textFill>
              </w:rPr>
              <w:t xml:space="preserve">Bài 1: </w:t>
            </w:r>
            <w:r>
              <w:rPr>
                <w:rFonts w:hint="default" w:ascii="Times New Roman" w:hAnsi="Times New Roman" w:cs="Times New Roman"/>
                <w:b/>
                <w:sz w:val="26"/>
                <w:szCs w:val="26"/>
                <w:lang w:val="vi-VN" w:eastAsia="vi-VN"/>
              </w:rPr>
              <w:t>Liên hợp quốc</w:t>
            </w:r>
          </w:p>
          <w:p w14:paraId="5648651B">
            <w:pPr>
              <w:spacing w:after="0" w:line="240" w:lineRule="auto"/>
              <w:rPr>
                <w:rFonts w:hint="default" w:ascii="Times New Roman" w:hAnsi="Times New Roman" w:cs="Times New Roman"/>
                <w:sz w:val="26"/>
                <w:szCs w:val="26"/>
              </w:rPr>
            </w:pPr>
          </w:p>
        </w:tc>
        <w:tc>
          <w:tcPr>
            <w:tcW w:w="708" w:type="dxa"/>
          </w:tcPr>
          <w:p w14:paraId="0D1E25F9">
            <w:pPr>
              <w:spacing w:after="0" w:line="240" w:lineRule="auto"/>
              <w:rPr>
                <w:rFonts w:hint="default" w:ascii="Times New Roman" w:hAnsi="Times New Roman" w:cs="Times New Roman"/>
                <w:sz w:val="26"/>
                <w:szCs w:val="26"/>
                <w:lang w:val="en-US"/>
              </w:rPr>
            </w:pPr>
            <w:r>
              <w:rPr>
                <w:rFonts w:hint="default" w:ascii="Times New Roman" w:hAnsi="Times New Roman" w:cs="Times New Roman"/>
                <w:sz w:val="26"/>
                <w:szCs w:val="26"/>
                <w:lang w:val="en-US"/>
              </w:rPr>
              <w:t>1</w:t>
            </w:r>
          </w:p>
        </w:tc>
        <w:tc>
          <w:tcPr>
            <w:tcW w:w="709" w:type="dxa"/>
          </w:tcPr>
          <w:p w14:paraId="5FEBF77C">
            <w:pPr>
              <w:spacing w:after="0" w:line="240" w:lineRule="auto"/>
              <w:rPr>
                <w:rFonts w:hint="default" w:ascii="Times New Roman" w:hAnsi="Times New Roman" w:cs="Times New Roman"/>
                <w:sz w:val="26"/>
                <w:szCs w:val="26"/>
              </w:rPr>
            </w:pPr>
          </w:p>
        </w:tc>
        <w:tc>
          <w:tcPr>
            <w:tcW w:w="1418" w:type="dxa"/>
          </w:tcPr>
          <w:p w14:paraId="759A8159">
            <w:pPr>
              <w:spacing w:after="0" w:line="240" w:lineRule="auto"/>
              <w:rPr>
                <w:rFonts w:hint="default" w:ascii="Times New Roman" w:hAnsi="Times New Roman" w:cs="Times New Roman"/>
                <w:sz w:val="26"/>
                <w:szCs w:val="26"/>
              </w:rPr>
            </w:pPr>
          </w:p>
        </w:tc>
        <w:tc>
          <w:tcPr>
            <w:tcW w:w="708" w:type="dxa"/>
          </w:tcPr>
          <w:p w14:paraId="39B635CC">
            <w:pPr>
              <w:spacing w:after="0" w:line="240" w:lineRule="auto"/>
              <w:rPr>
                <w:rFonts w:hint="default" w:ascii="Times New Roman" w:hAnsi="Times New Roman" w:cs="Times New Roman"/>
                <w:sz w:val="26"/>
                <w:szCs w:val="26"/>
              </w:rPr>
            </w:pPr>
          </w:p>
        </w:tc>
        <w:tc>
          <w:tcPr>
            <w:tcW w:w="567" w:type="dxa"/>
          </w:tcPr>
          <w:p w14:paraId="117DCD01">
            <w:pPr>
              <w:spacing w:after="0" w:line="240" w:lineRule="auto"/>
              <w:rPr>
                <w:rFonts w:hint="default" w:ascii="Times New Roman" w:hAnsi="Times New Roman" w:cs="Times New Roman"/>
                <w:sz w:val="26"/>
                <w:szCs w:val="26"/>
              </w:rPr>
            </w:pPr>
          </w:p>
        </w:tc>
        <w:tc>
          <w:tcPr>
            <w:tcW w:w="1701" w:type="dxa"/>
          </w:tcPr>
          <w:p w14:paraId="38191407">
            <w:pPr>
              <w:spacing w:after="0" w:line="240" w:lineRule="auto"/>
              <w:rPr>
                <w:rFonts w:hint="default" w:ascii="Times New Roman" w:hAnsi="Times New Roman" w:cs="Times New Roman"/>
                <w:sz w:val="26"/>
                <w:szCs w:val="26"/>
              </w:rPr>
            </w:pPr>
          </w:p>
        </w:tc>
        <w:tc>
          <w:tcPr>
            <w:tcW w:w="851" w:type="dxa"/>
          </w:tcPr>
          <w:p w14:paraId="1CAC8CDD">
            <w:pPr>
              <w:spacing w:after="0" w:line="240" w:lineRule="auto"/>
              <w:rPr>
                <w:rFonts w:hint="default" w:ascii="Times New Roman" w:hAnsi="Times New Roman" w:cs="Times New Roman"/>
                <w:b/>
                <w:sz w:val="26"/>
                <w:szCs w:val="26"/>
              </w:rPr>
            </w:pPr>
            <w:r>
              <w:rPr>
                <w:rFonts w:hint="default" w:ascii="Times New Roman" w:hAnsi="Times New Roman" w:cs="Times New Roman"/>
                <w:b/>
                <w:sz w:val="26"/>
                <w:szCs w:val="26"/>
              </w:rPr>
              <w:t>1</w:t>
            </w:r>
          </w:p>
        </w:tc>
      </w:tr>
      <w:tr w14:paraId="6FF18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continue"/>
          </w:tcPr>
          <w:p w14:paraId="1CCC9E53">
            <w:pPr>
              <w:spacing w:after="0" w:line="240" w:lineRule="auto"/>
              <w:jc w:val="center"/>
              <w:rPr>
                <w:rFonts w:hint="default" w:ascii="Times New Roman" w:hAnsi="Times New Roman" w:cs="Times New Roman"/>
                <w:sz w:val="26"/>
                <w:szCs w:val="26"/>
              </w:rPr>
            </w:pPr>
          </w:p>
        </w:tc>
        <w:tc>
          <w:tcPr>
            <w:tcW w:w="1843" w:type="dxa"/>
            <w:vMerge w:val="continue"/>
          </w:tcPr>
          <w:p w14:paraId="75EEC288">
            <w:pPr>
              <w:spacing w:after="0" w:line="276" w:lineRule="auto"/>
              <w:rPr>
                <w:rFonts w:hint="default" w:ascii="Times New Roman" w:hAnsi="Times New Roman" w:cs="Times New Roman"/>
                <w:b/>
                <w:sz w:val="26"/>
                <w:szCs w:val="26"/>
                <w:lang w:eastAsia="zh-CN"/>
              </w:rPr>
            </w:pPr>
          </w:p>
        </w:tc>
        <w:tc>
          <w:tcPr>
            <w:tcW w:w="1701" w:type="dxa"/>
          </w:tcPr>
          <w:p w14:paraId="1E4020E3">
            <w:pPr>
              <w:suppressAutoHyphens/>
              <w:spacing w:before="60" w:after="60" w:line="400" w:lineRule="exact"/>
              <w:jc w:val="both"/>
              <w:rPr>
                <w:rFonts w:hint="default" w:ascii="Times New Roman" w:hAnsi="Times New Roman" w:cs="Times New Roman"/>
                <w:b/>
                <w:sz w:val="26"/>
                <w:szCs w:val="26"/>
                <w:lang w:val="vi-VN" w:eastAsia="vi-VN"/>
              </w:rPr>
            </w:pPr>
            <w:r>
              <w:rPr>
                <w:rFonts w:hint="default" w:ascii="Times New Roman" w:hAnsi="Times New Roman" w:cs="Times New Roman"/>
                <w:b/>
                <w:color w:val="000000" w:themeColor="text1"/>
                <w:sz w:val="26"/>
                <w:szCs w:val="26"/>
                <w14:textFill>
                  <w14:solidFill>
                    <w14:schemeClr w14:val="tx1"/>
                  </w14:solidFill>
                </w14:textFill>
              </w:rPr>
              <w:t xml:space="preserve">Bài 2: </w:t>
            </w:r>
            <w:r>
              <w:rPr>
                <w:rFonts w:hint="default" w:ascii="Times New Roman" w:hAnsi="Times New Roman" w:cs="Times New Roman"/>
                <w:b/>
                <w:sz w:val="26"/>
                <w:szCs w:val="26"/>
                <w:lang w:val="vi-VN" w:eastAsia="vi-VN"/>
              </w:rPr>
              <w:t>Trật tự thế giới trong Chiến tranh lạnh</w:t>
            </w:r>
          </w:p>
          <w:p w14:paraId="77ABDDEB">
            <w:pPr>
              <w:spacing w:after="0" w:line="240" w:lineRule="auto"/>
              <w:rPr>
                <w:rFonts w:hint="default" w:ascii="Times New Roman" w:hAnsi="Times New Roman" w:cs="Times New Roman"/>
                <w:sz w:val="26"/>
                <w:szCs w:val="26"/>
              </w:rPr>
            </w:pPr>
          </w:p>
        </w:tc>
        <w:tc>
          <w:tcPr>
            <w:tcW w:w="708" w:type="dxa"/>
          </w:tcPr>
          <w:p w14:paraId="2525D6CD">
            <w:pPr>
              <w:spacing w:after="0" w:line="240" w:lineRule="auto"/>
              <w:rPr>
                <w:rFonts w:hint="default" w:ascii="Times New Roman" w:hAnsi="Times New Roman" w:cs="Times New Roman"/>
                <w:sz w:val="26"/>
                <w:szCs w:val="26"/>
                <w:lang w:val="en-US"/>
              </w:rPr>
            </w:pPr>
          </w:p>
        </w:tc>
        <w:tc>
          <w:tcPr>
            <w:tcW w:w="709" w:type="dxa"/>
          </w:tcPr>
          <w:p w14:paraId="5D175348">
            <w:pPr>
              <w:spacing w:after="0" w:line="240" w:lineRule="auto"/>
              <w:rPr>
                <w:rFonts w:hint="default" w:ascii="Times New Roman" w:hAnsi="Times New Roman" w:cs="Times New Roman"/>
                <w:sz w:val="26"/>
                <w:szCs w:val="26"/>
                <w:lang w:val="en-US"/>
              </w:rPr>
            </w:pPr>
            <w:r>
              <w:rPr>
                <w:rFonts w:hint="default" w:ascii="Times New Roman" w:hAnsi="Times New Roman" w:cs="Times New Roman"/>
                <w:sz w:val="26"/>
                <w:szCs w:val="26"/>
                <w:lang w:val="en-US"/>
              </w:rPr>
              <w:t>1</w:t>
            </w:r>
          </w:p>
        </w:tc>
        <w:tc>
          <w:tcPr>
            <w:tcW w:w="1418" w:type="dxa"/>
          </w:tcPr>
          <w:p w14:paraId="734DDC2D">
            <w:pPr>
              <w:spacing w:after="0" w:line="240" w:lineRule="auto"/>
              <w:rPr>
                <w:rFonts w:hint="default" w:ascii="Times New Roman" w:hAnsi="Times New Roman" w:cs="Times New Roman"/>
                <w:sz w:val="26"/>
                <w:szCs w:val="26"/>
              </w:rPr>
            </w:pPr>
          </w:p>
        </w:tc>
        <w:tc>
          <w:tcPr>
            <w:tcW w:w="708" w:type="dxa"/>
          </w:tcPr>
          <w:p w14:paraId="61DB8E8C">
            <w:pPr>
              <w:spacing w:after="0" w:line="240" w:lineRule="auto"/>
              <w:rPr>
                <w:rFonts w:hint="default" w:ascii="Times New Roman" w:hAnsi="Times New Roman" w:cs="Times New Roman"/>
                <w:sz w:val="26"/>
                <w:szCs w:val="26"/>
              </w:rPr>
            </w:pPr>
          </w:p>
        </w:tc>
        <w:tc>
          <w:tcPr>
            <w:tcW w:w="567" w:type="dxa"/>
          </w:tcPr>
          <w:p w14:paraId="62D4304D">
            <w:pPr>
              <w:spacing w:after="0" w:line="240" w:lineRule="auto"/>
              <w:rPr>
                <w:rFonts w:hint="default" w:ascii="Times New Roman" w:hAnsi="Times New Roman" w:cs="Times New Roman"/>
                <w:sz w:val="26"/>
                <w:szCs w:val="26"/>
              </w:rPr>
            </w:pPr>
          </w:p>
        </w:tc>
        <w:tc>
          <w:tcPr>
            <w:tcW w:w="1701" w:type="dxa"/>
          </w:tcPr>
          <w:p w14:paraId="723D9151">
            <w:pPr>
              <w:spacing w:after="0" w:line="240" w:lineRule="auto"/>
              <w:rPr>
                <w:rFonts w:hint="default" w:ascii="Times New Roman" w:hAnsi="Times New Roman" w:cs="Times New Roman"/>
                <w:sz w:val="26"/>
                <w:szCs w:val="26"/>
              </w:rPr>
            </w:pPr>
          </w:p>
        </w:tc>
        <w:tc>
          <w:tcPr>
            <w:tcW w:w="851" w:type="dxa"/>
          </w:tcPr>
          <w:p w14:paraId="0DECB9CF">
            <w:pPr>
              <w:spacing w:after="0" w:line="240" w:lineRule="auto"/>
              <w:rPr>
                <w:rFonts w:hint="default" w:ascii="Times New Roman" w:hAnsi="Times New Roman" w:cs="Times New Roman"/>
                <w:b/>
                <w:sz w:val="26"/>
                <w:szCs w:val="26"/>
                <w:lang w:val="en-US"/>
              </w:rPr>
            </w:pPr>
            <w:r>
              <w:rPr>
                <w:rFonts w:hint="default" w:ascii="Times New Roman" w:hAnsi="Times New Roman" w:cs="Times New Roman"/>
                <w:b/>
                <w:sz w:val="26"/>
                <w:szCs w:val="26"/>
                <w:lang w:val="en-US"/>
              </w:rPr>
              <w:t>1</w:t>
            </w:r>
          </w:p>
        </w:tc>
      </w:tr>
      <w:tr w14:paraId="5D115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continue"/>
          </w:tcPr>
          <w:p w14:paraId="2880F306">
            <w:pPr>
              <w:spacing w:after="0" w:line="240" w:lineRule="auto"/>
              <w:jc w:val="center"/>
              <w:rPr>
                <w:rFonts w:hint="default" w:ascii="Times New Roman" w:hAnsi="Times New Roman" w:cs="Times New Roman"/>
                <w:sz w:val="26"/>
                <w:szCs w:val="26"/>
              </w:rPr>
            </w:pPr>
          </w:p>
        </w:tc>
        <w:tc>
          <w:tcPr>
            <w:tcW w:w="1843" w:type="dxa"/>
            <w:vMerge w:val="continue"/>
          </w:tcPr>
          <w:p w14:paraId="26E9E0E5">
            <w:pPr>
              <w:spacing w:after="0" w:line="276" w:lineRule="auto"/>
              <w:rPr>
                <w:rFonts w:hint="default" w:ascii="Times New Roman" w:hAnsi="Times New Roman" w:cs="Times New Roman"/>
                <w:b/>
                <w:sz w:val="26"/>
                <w:szCs w:val="26"/>
                <w:lang w:eastAsia="zh-CN"/>
              </w:rPr>
            </w:pPr>
          </w:p>
        </w:tc>
        <w:tc>
          <w:tcPr>
            <w:tcW w:w="1701" w:type="dxa"/>
          </w:tcPr>
          <w:p w14:paraId="5845D888">
            <w:pPr>
              <w:suppressAutoHyphens/>
              <w:spacing w:before="60" w:after="60" w:line="400" w:lineRule="exact"/>
              <w:jc w:val="both"/>
              <w:rPr>
                <w:rFonts w:hint="default" w:ascii="Times New Roman" w:hAnsi="Times New Roman" w:cs="Times New Roman"/>
                <w:b/>
                <w:sz w:val="26"/>
                <w:szCs w:val="26"/>
                <w:lang w:val="vi-VN" w:eastAsia="vi-VN"/>
              </w:rPr>
            </w:pPr>
            <w:r>
              <w:rPr>
                <w:rFonts w:hint="default" w:ascii="Times New Roman" w:hAnsi="Times New Roman" w:eastAsia="Times New Roman" w:cs="Times New Roman"/>
                <w:b/>
                <w:color w:val="000000" w:themeColor="text1"/>
                <w:sz w:val="26"/>
                <w:szCs w:val="26"/>
                <w14:textFill>
                  <w14:solidFill>
                    <w14:schemeClr w14:val="tx1"/>
                  </w14:solidFill>
                </w14:textFill>
              </w:rPr>
              <w:t>Bài 3:</w:t>
            </w:r>
            <w:r>
              <w:rPr>
                <w:rFonts w:hint="default" w:ascii="Times New Roman" w:hAnsi="Times New Roman" w:cs="Times New Roman"/>
                <w:b/>
                <w:sz w:val="26"/>
                <w:szCs w:val="26"/>
                <w:lang w:val="vi-VN" w:eastAsia="vi-VN"/>
              </w:rPr>
              <w:t xml:space="preserve"> Trật tự thế giới sau Chiến tranh lạnh</w:t>
            </w:r>
          </w:p>
          <w:p w14:paraId="2332638F">
            <w:pPr>
              <w:spacing w:after="0" w:line="240" w:lineRule="auto"/>
              <w:rPr>
                <w:rFonts w:hint="default" w:ascii="Times New Roman" w:hAnsi="Times New Roman" w:cs="Times New Roman"/>
                <w:sz w:val="26"/>
                <w:szCs w:val="26"/>
              </w:rPr>
            </w:pPr>
          </w:p>
        </w:tc>
        <w:tc>
          <w:tcPr>
            <w:tcW w:w="708" w:type="dxa"/>
          </w:tcPr>
          <w:p w14:paraId="24AB5246">
            <w:pPr>
              <w:spacing w:after="0" w:line="240" w:lineRule="auto"/>
              <w:rPr>
                <w:rFonts w:hint="default" w:ascii="Times New Roman" w:hAnsi="Times New Roman" w:cs="Times New Roman"/>
                <w:sz w:val="26"/>
                <w:szCs w:val="26"/>
                <w:lang w:val="en-US"/>
              </w:rPr>
            </w:pPr>
            <w:r>
              <w:rPr>
                <w:rFonts w:hint="default" w:ascii="Times New Roman" w:hAnsi="Times New Roman" w:cs="Times New Roman"/>
                <w:sz w:val="26"/>
                <w:szCs w:val="26"/>
                <w:lang w:val="en-US"/>
              </w:rPr>
              <w:t>1</w:t>
            </w:r>
          </w:p>
        </w:tc>
        <w:tc>
          <w:tcPr>
            <w:tcW w:w="709" w:type="dxa"/>
          </w:tcPr>
          <w:p w14:paraId="7F0A07DD">
            <w:pPr>
              <w:spacing w:after="0" w:line="240" w:lineRule="auto"/>
              <w:rPr>
                <w:rFonts w:hint="default" w:ascii="Times New Roman" w:hAnsi="Times New Roman" w:cs="Times New Roman"/>
                <w:sz w:val="26"/>
                <w:szCs w:val="26"/>
              </w:rPr>
            </w:pPr>
          </w:p>
        </w:tc>
        <w:tc>
          <w:tcPr>
            <w:tcW w:w="1418" w:type="dxa"/>
          </w:tcPr>
          <w:p w14:paraId="67FD4DB6">
            <w:pPr>
              <w:spacing w:after="0" w:line="240" w:lineRule="auto"/>
              <w:rPr>
                <w:rFonts w:hint="default" w:ascii="Times New Roman" w:hAnsi="Times New Roman" w:cs="Times New Roman"/>
                <w:sz w:val="26"/>
                <w:szCs w:val="26"/>
              </w:rPr>
            </w:pPr>
          </w:p>
        </w:tc>
        <w:tc>
          <w:tcPr>
            <w:tcW w:w="708" w:type="dxa"/>
          </w:tcPr>
          <w:p w14:paraId="44C56528">
            <w:pPr>
              <w:spacing w:after="0" w:line="240" w:lineRule="auto"/>
              <w:rPr>
                <w:rFonts w:hint="default" w:ascii="Times New Roman" w:hAnsi="Times New Roman" w:cs="Times New Roman"/>
                <w:sz w:val="26"/>
                <w:szCs w:val="26"/>
              </w:rPr>
            </w:pPr>
          </w:p>
        </w:tc>
        <w:tc>
          <w:tcPr>
            <w:tcW w:w="567" w:type="dxa"/>
          </w:tcPr>
          <w:p w14:paraId="295BC105">
            <w:pPr>
              <w:spacing w:after="0" w:line="240" w:lineRule="auto"/>
              <w:rPr>
                <w:rFonts w:hint="default" w:ascii="Times New Roman" w:hAnsi="Times New Roman" w:cs="Times New Roman"/>
                <w:sz w:val="26"/>
                <w:szCs w:val="26"/>
              </w:rPr>
            </w:pPr>
          </w:p>
        </w:tc>
        <w:tc>
          <w:tcPr>
            <w:tcW w:w="1701" w:type="dxa"/>
          </w:tcPr>
          <w:p w14:paraId="08DC8979">
            <w:pPr>
              <w:spacing w:after="0" w:line="240" w:lineRule="auto"/>
              <w:rPr>
                <w:rFonts w:hint="default" w:ascii="Times New Roman" w:hAnsi="Times New Roman" w:cs="Times New Roman"/>
                <w:sz w:val="26"/>
                <w:szCs w:val="26"/>
              </w:rPr>
            </w:pPr>
          </w:p>
        </w:tc>
        <w:tc>
          <w:tcPr>
            <w:tcW w:w="851" w:type="dxa"/>
          </w:tcPr>
          <w:p w14:paraId="219B7ACE">
            <w:pPr>
              <w:spacing w:after="0" w:line="240" w:lineRule="auto"/>
              <w:rPr>
                <w:rFonts w:hint="default" w:ascii="Times New Roman" w:hAnsi="Times New Roman" w:cs="Times New Roman"/>
                <w:b/>
                <w:sz w:val="26"/>
                <w:szCs w:val="26"/>
                <w:lang w:val="en-US"/>
              </w:rPr>
            </w:pPr>
            <w:r>
              <w:rPr>
                <w:rFonts w:hint="default" w:ascii="Times New Roman" w:hAnsi="Times New Roman" w:cs="Times New Roman"/>
                <w:b/>
                <w:sz w:val="26"/>
                <w:szCs w:val="26"/>
                <w:lang w:val="en-US"/>
              </w:rPr>
              <w:t>1</w:t>
            </w:r>
          </w:p>
        </w:tc>
      </w:tr>
      <w:tr w14:paraId="24027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7" w:hRule="atLeast"/>
        </w:trPr>
        <w:tc>
          <w:tcPr>
            <w:tcW w:w="710" w:type="dxa"/>
            <w:vMerge w:val="restart"/>
          </w:tcPr>
          <w:p w14:paraId="177C3A90">
            <w:pPr>
              <w:spacing w:after="0" w:line="240" w:lineRule="auto"/>
              <w:jc w:val="center"/>
              <w:rPr>
                <w:rFonts w:hint="default" w:ascii="Times New Roman" w:hAnsi="Times New Roman" w:cs="Times New Roman"/>
                <w:sz w:val="26"/>
                <w:szCs w:val="26"/>
              </w:rPr>
            </w:pPr>
          </w:p>
          <w:p w14:paraId="5E3A33C5">
            <w:pPr>
              <w:spacing w:after="0" w:line="240" w:lineRule="auto"/>
              <w:jc w:val="center"/>
              <w:rPr>
                <w:rFonts w:hint="default" w:ascii="Times New Roman" w:hAnsi="Times New Roman" w:cs="Times New Roman"/>
                <w:sz w:val="26"/>
                <w:szCs w:val="26"/>
              </w:rPr>
            </w:pPr>
          </w:p>
          <w:p w14:paraId="083FC29B">
            <w:pPr>
              <w:spacing w:after="0" w:line="240" w:lineRule="auto"/>
              <w:jc w:val="center"/>
              <w:rPr>
                <w:rFonts w:hint="default" w:ascii="Times New Roman" w:hAnsi="Times New Roman" w:cs="Times New Roman"/>
                <w:sz w:val="26"/>
                <w:szCs w:val="26"/>
              </w:rPr>
            </w:pPr>
            <w:r>
              <w:rPr>
                <w:rFonts w:hint="default" w:ascii="Times New Roman" w:hAnsi="Times New Roman" w:cs="Times New Roman"/>
                <w:sz w:val="26"/>
                <w:szCs w:val="26"/>
              </w:rPr>
              <w:t>2</w:t>
            </w:r>
          </w:p>
          <w:p w14:paraId="62497A18">
            <w:pPr>
              <w:spacing w:after="0" w:line="240" w:lineRule="auto"/>
              <w:rPr>
                <w:rFonts w:hint="default" w:ascii="Times New Roman" w:hAnsi="Times New Roman" w:cs="Times New Roman"/>
                <w:sz w:val="26"/>
                <w:szCs w:val="26"/>
              </w:rPr>
            </w:pPr>
          </w:p>
          <w:p w14:paraId="1CF3FD2B">
            <w:pPr>
              <w:spacing w:after="0" w:line="240" w:lineRule="auto"/>
              <w:rPr>
                <w:rFonts w:hint="default" w:ascii="Times New Roman" w:hAnsi="Times New Roman" w:cs="Times New Roman"/>
                <w:sz w:val="26"/>
                <w:szCs w:val="26"/>
              </w:rPr>
            </w:pPr>
          </w:p>
          <w:p w14:paraId="3DA28783">
            <w:pPr>
              <w:spacing w:after="0" w:line="240" w:lineRule="auto"/>
              <w:rPr>
                <w:rFonts w:hint="default" w:ascii="Times New Roman" w:hAnsi="Times New Roman" w:cs="Times New Roman"/>
                <w:sz w:val="26"/>
                <w:szCs w:val="26"/>
              </w:rPr>
            </w:pPr>
          </w:p>
          <w:p w14:paraId="50709D0A">
            <w:pPr>
              <w:spacing w:after="0" w:line="240" w:lineRule="auto"/>
              <w:rPr>
                <w:rFonts w:hint="default" w:ascii="Times New Roman" w:hAnsi="Times New Roman" w:cs="Times New Roman"/>
                <w:sz w:val="26"/>
                <w:szCs w:val="26"/>
              </w:rPr>
            </w:pPr>
          </w:p>
          <w:p w14:paraId="0E6695F2">
            <w:pPr>
              <w:spacing w:after="0" w:line="240" w:lineRule="auto"/>
              <w:rPr>
                <w:rFonts w:hint="default" w:ascii="Times New Roman" w:hAnsi="Times New Roman" w:cs="Times New Roman"/>
                <w:sz w:val="26"/>
                <w:szCs w:val="26"/>
              </w:rPr>
            </w:pPr>
          </w:p>
          <w:p w14:paraId="4C9FC987">
            <w:pPr>
              <w:spacing w:after="0" w:line="240" w:lineRule="auto"/>
              <w:rPr>
                <w:rFonts w:hint="default" w:ascii="Times New Roman" w:hAnsi="Times New Roman" w:cs="Times New Roman"/>
                <w:sz w:val="26"/>
                <w:szCs w:val="26"/>
              </w:rPr>
            </w:pPr>
          </w:p>
        </w:tc>
        <w:tc>
          <w:tcPr>
            <w:tcW w:w="1843" w:type="dxa"/>
            <w:vMerge w:val="restart"/>
          </w:tcPr>
          <w:p w14:paraId="2005C637">
            <w:pPr>
              <w:spacing w:after="0" w:line="240" w:lineRule="auto"/>
              <w:rPr>
                <w:rFonts w:hint="default" w:ascii="Times New Roman" w:hAnsi="Times New Roman" w:cs="Times New Roman"/>
                <w:sz w:val="26"/>
                <w:szCs w:val="26"/>
              </w:rPr>
            </w:pPr>
            <w:r>
              <w:rPr>
                <w:rFonts w:hint="default" w:ascii="Times New Roman" w:hAnsi="Times New Roman" w:eastAsia="Calibri" w:cs="Times New Roman"/>
                <w:b/>
                <w:color w:val="FF0000"/>
                <w:sz w:val="26"/>
                <w:szCs w:val="26"/>
                <w:lang w:val="vi-VN"/>
              </w:rPr>
              <w:t>C</w:t>
            </w:r>
            <w:r>
              <w:rPr>
                <w:rFonts w:hint="default" w:ascii="Times New Roman" w:hAnsi="Times New Roman" w:eastAsia="Calibri" w:cs="Times New Roman"/>
                <w:b/>
                <w:color w:val="FF0000"/>
                <w:sz w:val="26"/>
                <w:szCs w:val="26"/>
              </w:rPr>
              <w:t>HƯƠNG II</w:t>
            </w:r>
            <w:r>
              <w:rPr>
                <w:rFonts w:hint="default" w:ascii="Times New Roman" w:hAnsi="Times New Roman" w:eastAsia="Calibri" w:cs="Times New Roman"/>
                <w:b/>
                <w:color w:val="FF0000"/>
                <w:sz w:val="26"/>
                <w:szCs w:val="26"/>
                <w:lang w:val="vi-VN"/>
              </w:rPr>
              <w:t xml:space="preserve">. </w:t>
            </w:r>
            <w:r>
              <w:rPr>
                <w:rFonts w:hint="default" w:ascii="Times New Roman" w:hAnsi="Times New Roman" w:cs="Times New Roman"/>
                <w:b/>
                <w:sz w:val="26"/>
                <w:szCs w:val="26"/>
                <w:lang w:val="vi-VN" w:eastAsia="vi-VN"/>
              </w:rPr>
              <w:t>ASEAN: NHỮNG CHẶNG ĐƯỜNG LỊCH SỬ</w:t>
            </w:r>
          </w:p>
        </w:tc>
        <w:tc>
          <w:tcPr>
            <w:tcW w:w="1701" w:type="dxa"/>
          </w:tcPr>
          <w:p w14:paraId="27559CC9">
            <w:pPr>
              <w:suppressAutoHyphens/>
              <w:spacing w:before="60" w:after="60" w:line="276" w:lineRule="auto"/>
              <w:jc w:val="both"/>
              <w:rPr>
                <w:rFonts w:hint="default" w:ascii="Times New Roman" w:hAnsi="Times New Roman" w:cs="Times New Roman"/>
                <w:b/>
                <w:sz w:val="26"/>
                <w:szCs w:val="26"/>
                <w:lang w:val="vi-VN" w:eastAsia="vi-VN"/>
              </w:rPr>
            </w:pPr>
            <w:r>
              <w:rPr>
                <w:rFonts w:hint="default" w:ascii="Times New Roman" w:hAnsi="Times New Roman" w:eastAsia="Times New Roman" w:cs="Times New Roman"/>
                <w:b/>
                <w:color w:val="000000" w:themeColor="text1"/>
                <w:sz w:val="26"/>
                <w:szCs w:val="26"/>
                <w14:textFill>
                  <w14:solidFill>
                    <w14:schemeClr w14:val="tx1"/>
                  </w14:solidFill>
                </w14:textFill>
              </w:rPr>
              <w:t>Bài 4:</w:t>
            </w:r>
            <w:r>
              <w:rPr>
                <w:rFonts w:hint="default" w:ascii="Times New Roman" w:hAnsi="Times New Roman" w:cs="Times New Roman"/>
                <w:b/>
                <w:sz w:val="26"/>
                <w:szCs w:val="26"/>
                <w:lang w:val="vi-VN" w:eastAsia="vi-VN"/>
              </w:rPr>
              <w:t xml:space="preserve"> Sự ra đời và phát triển của Hiệp hội các quốc gia Đông Nam Á (ASEAN)</w:t>
            </w:r>
          </w:p>
          <w:p w14:paraId="499B553B">
            <w:pPr>
              <w:spacing w:after="0" w:line="240" w:lineRule="auto"/>
              <w:rPr>
                <w:rFonts w:hint="default" w:ascii="Times New Roman" w:hAnsi="Times New Roman" w:cs="Times New Roman"/>
                <w:sz w:val="26"/>
                <w:szCs w:val="26"/>
              </w:rPr>
            </w:pPr>
            <w:r>
              <w:rPr>
                <w:rFonts w:hint="default" w:ascii="Times New Roman" w:hAnsi="Times New Roman" w:cs="Times New Roman"/>
                <w:b/>
                <w:color w:val="000000" w:themeColor="text1"/>
                <w:sz w:val="26"/>
                <w:szCs w:val="26"/>
                <w14:textFill>
                  <w14:solidFill>
                    <w14:schemeClr w14:val="tx1"/>
                  </w14:solidFill>
                </w14:textFill>
              </w:rPr>
              <w:t xml:space="preserve"> </w:t>
            </w:r>
          </w:p>
        </w:tc>
        <w:tc>
          <w:tcPr>
            <w:tcW w:w="708" w:type="dxa"/>
          </w:tcPr>
          <w:p w14:paraId="29F9F216">
            <w:pPr>
              <w:spacing w:after="0" w:line="240" w:lineRule="auto"/>
              <w:rPr>
                <w:rFonts w:hint="default" w:ascii="Times New Roman" w:hAnsi="Times New Roman" w:cs="Times New Roman"/>
                <w:sz w:val="26"/>
                <w:szCs w:val="26"/>
                <w:lang w:val="en-US"/>
              </w:rPr>
            </w:pPr>
          </w:p>
        </w:tc>
        <w:tc>
          <w:tcPr>
            <w:tcW w:w="709" w:type="dxa"/>
          </w:tcPr>
          <w:p w14:paraId="0C089A95">
            <w:pPr>
              <w:spacing w:after="0" w:line="240" w:lineRule="auto"/>
              <w:rPr>
                <w:rFonts w:hint="default" w:ascii="Times New Roman" w:hAnsi="Times New Roman" w:cs="Times New Roman"/>
                <w:sz w:val="26"/>
                <w:szCs w:val="26"/>
                <w:lang w:val="en-US"/>
              </w:rPr>
            </w:pPr>
            <w:r>
              <w:rPr>
                <w:rFonts w:hint="default" w:ascii="Times New Roman" w:hAnsi="Times New Roman" w:cs="Times New Roman"/>
                <w:sz w:val="26"/>
                <w:szCs w:val="26"/>
                <w:lang w:val="en-US"/>
              </w:rPr>
              <w:t>1</w:t>
            </w:r>
          </w:p>
        </w:tc>
        <w:tc>
          <w:tcPr>
            <w:tcW w:w="1418" w:type="dxa"/>
          </w:tcPr>
          <w:p w14:paraId="13C8C19C">
            <w:pPr>
              <w:spacing w:after="0" w:line="240" w:lineRule="auto"/>
              <w:rPr>
                <w:rFonts w:hint="default" w:ascii="Times New Roman" w:hAnsi="Times New Roman" w:cs="Times New Roman"/>
                <w:sz w:val="26"/>
                <w:szCs w:val="26"/>
              </w:rPr>
            </w:pPr>
          </w:p>
        </w:tc>
        <w:tc>
          <w:tcPr>
            <w:tcW w:w="708" w:type="dxa"/>
          </w:tcPr>
          <w:p w14:paraId="3DF8D47C">
            <w:pPr>
              <w:spacing w:after="0" w:line="240" w:lineRule="auto"/>
              <w:rPr>
                <w:rFonts w:hint="default" w:ascii="Times New Roman" w:hAnsi="Times New Roman" w:cs="Times New Roman"/>
                <w:sz w:val="26"/>
                <w:szCs w:val="26"/>
              </w:rPr>
            </w:pPr>
          </w:p>
        </w:tc>
        <w:tc>
          <w:tcPr>
            <w:tcW w:w="567" w:type="dxa"/>
          </w:tcPr>
          <w:p w14:paraId="0A5BEDF7">
            <w:pPr>
              <w:spacing w:after="0" w:line="240" w:lineRule="auto"/>
              <w:rPr>
                <w:rFonts w:hint="default" w:ascii="Times New Roman" w:hAnsi="Times New Roman" w:cs="Times New Roman"/>
                <w:sz w:val="26"/>
                <w:szCs w:val="26"/>
              </w:rPr>
            </w:pPr>
          </w:p>
        </w:tc>
        <w:tc>
          <w:tcPr>
            <w:tcW w:w="1701" w:type="dxa"/>
          </w:tcPr>
          <w:p w14:paraId="502CB4D1">
            <w:pPr>
              <w:spacing w:after="0" w:line="240" w:lineRule="auto"/>
              <w:rPr>
                <w:rFonts w:hint="default" w:ascii="Times New Roman" w:hAnsi="Times New Roman" w:cs="Times New Roman"/>
                <w:sz w:val="26"/>
                <w:szCs w:val="26"/>
              </w:rPr>
            </w:pPr>
          </w:p>
        </w:tc>
        <w:tc>
          <w:tcPr>
            <w:tcW w:w="851" w:type="dxa"/>
          </w:tcPr>
          <w:p w14:paraId="532EFB8B">
            <w:pPr>
              <w:spacing w:after="0" w:line="240" w:lineRule="auto"/>
              <w:rPr>
                <w:rFonts w:hint="default" w:ascii="Times New Roman" w:hAnsi="Times New Roman" w:cs="Times New Roman"/>
                <w:b/>
                <w:sz w:val="26"/>
                <w:szCs w:val="26"/>
                <w:lang w:val="en-US"/>
              </w:rPr>
            </w:pPr>
            <w:r>
              <w:rPr>
                <w:rFonts w:hint="default" w:ascii="Times New Roman" w:hAnsi="Times New Roman" w:cs="Times New Roman"/>
                <w:b/>
                <w:sz w:val="26"/>
                <w:szCs w:val="26"/>
                <w:lang w:val="en-US"/>
              </w:rPr>
              <w:t>1</w:t>
            </w:r>
          </w:p>
        </w:tc>
      </w:tr>
      <w:tr w14:paraId="3FF9D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continue"/>
          </w:tcPr>
          <w:p w14:paraId="7CECB38C">
            <w:pPr>
              <w:spacing w:after="0" w:line="240" w:lineRule="auto"/>
              <w:rPr>
                <w:rFonts w:hint="default" w:ascii="Times New Roman" w:hAnsi="Times New Roman" w:cs="Times New Roman"/>
                <w:sz w:val="26"/>
                <w:szCs w:val="26"/>
              </w:rPr>
            </w:pPr>
          </w:p>
        </w:tc>
        <w:tc>
          <w:tcPr>
            <w:tcW w:w="1843" w:type="dxa"/>
            <w:vMerge w:val="continue"/>
          </w:tcPr>
          <w:p w14:paraId="7214D7BD">
            <w:pPr>
              <w:spacing w:after="0" w:line="240" w:lineRule="auto"/>
              <w:rPr>
                <w:rFonts w:hint="default" w:ascii="Times New Roman" w:hAnsi="Times New Roman" w:cs="Times New Roman"/>
                <w:sz w:val="26"/>
                <w:szCs w:val="26"/>
              </w:rPr>
            </w:pPr>
          </w:p>
        </w:tc>
        <w:tc>
          <w:tcPr>
            <w:tcW w:w="1701" w:type="dxa"/>
          </w:tcPr>
          <w:p w14:paraId="6669F76C">
            <w:pPr>
              <w:suppressAutoHyphens/>
              <w:spacing w:before="60" w:after="60" w:line="276" w:lineRule="auto"/>
              <w:jc w:val="both"/>
              <w:rPr>
                <w:rFonts w:hint="default" w:ascii="Times New Roman" w:hAnsi="Times New Roman" w:cs="Times New Roman"/>
                <w:b/>
                <w:i/>
                <w:sz w:val="26"/>
                <w:szCs w:val="26"/>
                <w:shd w:val="clear" w:color="auto" w:fill="FFFFFF"/>
                <w:lang w:val="vi-VN" w:eastAsia="vi-VN"/>
              </w:rPr>
            </w:pPr>
            <w:r>
              <w:rPr>
                <w:rFonts w:hint="default" w:ascii="Times New Roman" w:hAnsi="Times New Roman" w:eastAsia="Times New Roman" w:cs="Times New Roman"/>
                <w:b/>
                <w:color w:val="000000" w:themeColor="text1"/>
                <w:sz w:val="26"/>
                <w:szCs w:val="26"/>
                <w14:textFill>
                  <w14:solidFill>
                    <w14:schemeClr w14:val="tx1"/>
                  </w14:solidFill>
                </w14:textFill>
              </w:rPr>
              <w:t xml:space="preserve">Bài 5: </w:t>
            </w:r>
            <w:r>
              <w:rPr>
                <w:rFonts w:hint="default" w:ascii="Times New Roman" w:hAnsi="Times New Roman" w:cs="Times New Roman"/>
                <w:b/>
                <w:sz w:val="26"/>
                <w:szCs w:val="26"/>
                <w:shd w:val="clear" w:color="auto" w:fill="FFFFFF"/>
                <w:lang w:val="vi-VN" w:eastAsia="vi-VN"/>
              </w:rPr>
              <w:t>Cộng đồng ASEAN: Từ ý tưởng đến hiện thực</w:t>
            </w:r>
          </w:p>
          <w:p w14:paraId="32576BC7">
            <w:pPr>
              <w:pStyle w:val="6"/>
              <w:ind w:left="0" w:right="45"/>
              <w:rPr>
                <w:rFonts w:hint="default" w:ascii="Times New Roman" w:hAnsi="Times New Roman" w:cs="Times New Roman"/>
                <w:sz w:val="26"/>
                <w:szCs w:val="26"/>
              </w:rPr>
            </w:pPr>
          </w:p>
        </w:tc>
        <w:tc>
          <w:tcPr>
            <w:tcW w:w="708" w:type="dxa"/>
          </w:tcPr>
          <w:p w14:paraId="53D0547E">
            <w:pPr>
              <w:spacing w:after="0" w:line="240" w:lineRule="auto"/>
              <w:rPr>
                <w:rFonts w:hint="default" w:ascii="Times New Roman" w:hAnsi="Times New Roman" w:cs="Times New Roman"/>
                <w:sz w:val="26"/>
                <w:szCs w:val="26"/>
              </w:rPr>
            </w:pPr>
            <w:r>
              <w:rPr>
                <w:rFonts w:hint="default" w:ascii="Times New Roman" w:hAnsi="Times New Roman" w:cs="Times New Roman"/>
                <w:sz w:val="26"/>
                <w:szCs w:val="26"/>
              </w:rPr>
              <w:t>1</w:t>
            </w:r>
          </w:p>
        </w:tc>
        <w:tc>
          <w:tcPr>
            <w:tcW w:w="709" w:type="dxa"/>
          </w:tcPr>
          <w:p w14:paraId="6ADD650F">
            <w:pPr>
              <w:spacing w:after="0" w:line="240" w:lineRule="auto"/>
              <w:rPr>
                <w:rFonts w:hint="default" w:ascii="Times New Roman" w:hAnsi="Times New Roman" w:cs="Times New Roman"/>
                <w:sz w:val="26"/>
                <w:szCs w:val="26"/>
              </w:rPr>
            </w:pPr>
          </w:p>
        </w:tc>
        <w:tc>
          <w:tcPr>
            <w:tcW w:w="1418" w:type="dxa"/>
          </w:tcPr>
          <w:p w14:paraId="593B6DB0">
            <w:pPr>
              <w:spacing w:after="0" w:line="240" w:lineRule="auto"/>
              <w:rPr>
                <w:rFonts w:hint="default" w:ascii="Times New Roman" w:hAnsi="Times New Roman" w:cs="Times New Roman"/>
                <w:sz w:val="26"/>
                <w:szCs w:val="26"/>
              </w:rPr>
            </w:pPr>
          </w:p>
        </w:tc>
        <w:tc>
          <w:tcPr>
            <w:tcW w:w="708" w:type="dxa"/>
          </w:tcPr>
          <w:p w14:paraId="3042E833">
            <w:pPr>
              <w:spacing w:after="0" w:line="240" w:lineRule="auto"/>
              <w:rPr>
                <w:rFonts w:hint="default" w:ascii="Times New Roman" w:hAnsi="Times New Roman" w:cs="Times New Roman"/>
                <w:sz w:val="26"/>
                <w:szCs w:val="26"/>
              </w:rPr>
            </w:pPr>
          </w:p>
        </w:tc>
        <w:tc>
          <w:tcPr>
            <w:tcW w:w="567" w:type="dxa"/>
          </w:tcPr>
          <w:p w14:paraId="5A11337C">
            <w:pPr>
              <w:spacing w:after="0" w:line="240" w:lineRule="auto"/>
              <w:rPr>
                <w:rFonts w:hint="default" w:ascii="Times New Roman" w:hAnsi="Times New Roman" w:cs="Times New Roman"/>
                <w:sz w:val="26"/>
                <w:szCs w:val="26"/>
              </w:rPr>
            </w:pPr>
          </w:p>
        </w:tc>
        <w:tc>
          <w:tcPr>
            <w:tcW w:w="1701" w:type="dxa"/>
          </w:tcPr>
          <w:p w14:paraId="695E07C2">
            <w:pPr>
              <w:spacing w:after="0" w:line="240" w:lineRule="auto"/>
              <w:rPr>
                <w:rFonts w:hint="default" w:ascii="Times New Roman" w:hAnsi="Times New Roman" w:cs="Times New Roman"/>
                <w:sz w:val="26"/>
                <w:szCs w:val="26"/>
              </w:rPr>
            </w:pPr>
          </w:p>
        </w:tc>
        <w:tc>
          <w:tcPr>
            <w:tcW w:w="851" w:type="dxa"/>
          </w:tcPr>
          <w:p w14:paraId="57152D36">
            <w:pPr>
              <w:spacing w:after="0" w:line="240" w:lineRule="auto"/>
              <w:rPr>
                <w:rFonts w:hint="default" w:ascii="Times New Roman" w:hAnsi="Times New Roman" w:cs="Times New Roman"/>
                <w:b/>
                <w:sz w:val="26"/>
                <w:szCs w:val="26"/>
              </w:rPr>
            </w:pPr>
            <w:r>
              <w:rPr>
                <w:rFonts w:hint="default" w:ascii="Times New Roman" w:hAnsi="Times New Roman" w:cs="Times New Roman"/>
                <w:b/>
                <w:sz w:val="26"/>
                <w:szCs w:val="26"/>
              </w:rPr>
              <w:t>1</w:t>
            </w:r>
          </w:p>
        </w:tc>
      </w:tr>
      <w:tr w14:paraId="4CFCF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restart"/>
          </w:tcPr>
          <w:p w14:paraId="3D55CD70">
            <w:pPr>
              <w:spacing w:after="0" w:line="240" w:lineRule="auto"/>
              <w:jc w:val="center"/>
              <w:rPr>
                <w:rFonts w:hint="default" w:ascii="Times New Roman" w:hAnsi="Times New Roman" w:cs="Times New Roman"/>
                <w:sz w:val="26"/>
                <w:szCs w:val="26"/>
              </w:rPr>
            </w:pPr>
            <w:r>
              <w:rPr>
                <w:rFonts w:hint="default" w:ascii="Times New Roman" w:hAnsi="Times New Roman" w:cs="Times New Roman"/>
                <w:sz w:val="26"/>
                <w:szCs w:val="26"/>
              </w:rPr>
              <w:t>3</w:t>
            </w:r>
          </w:p>
        </w:tc>
        <w:tc>
          <w:tcPr>
            <w:tcW w:w="1843" w:type="dxa"/>
            <w:vMerge w:val="restart"/>
          </w:tcPr>
          <w:p w14:paraId="532FEF3A">
            <w:pPr>
              <w:spacing w:after="0" w:line="240" w:lineRule="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eastAsia="Times New Roman" w:cs="Times New Roman"/>
                <w:b/>
                <w:color w:val="FF0000"/>
                <w:sz w:val="26"/>
                <w:szCs w:val="26"/>
                <w:lang w:eastAsia="vi-VN"/>
              </w:rPr>
              <w:t xml:space="preserve">CHƯƠNG III: </w:t>
            </w:r>
            <w:r>
              <w:rPr>
                <w:rFonts w:hint="default" w:ascii="Times New Roman" w:hAnsi="Times New Roman" w:cs="Times New Roman"/>
                <w:b/>
                <w:sz w:val="26"/>
                <w:szCs w:val="26"/>
                <w:lang w:val="id-ID" w:eastAsia="vi-VN"/>
              </w:rPr>
              <w:t>CÁCH MẠNG THÁNG TÁM NĂM 1945, CHIẾN TRANH GIẢI PHÓNG DÂN TỘC VÀ CHIẾN TRANH BẢO VỆ TỔ QUỐC TRONG LỊCH SỬ VIỆT NAM (TỪ THÁNG 8 NĂM 1945 ĐẾN NAY)</w:t>
            </w:r>
          </w:p>
        </w:tc>
        <w:tc>
          <w:tcPr>
            <w:tcW w:w="1701" w:type="dxa"/>
          </w:tcPr>
          <w:p w14:paraId="00073DD7">
            <w:pPr>
              <w:suppressAutoHyphens/>
              <w:spacing w:before="60" w:after="60" w:line="276" w:lineRule="auto"/>
              <w:jc w:val="both"/>
              <w:rPr>
                <w:rFonts w:hint="default" w:ascii="Times New Roman" w:hAnsi="Times New Roman" w:cs="Times New Roman"/>
                <w:b/>
                <w:sz w:val="26"/>
                <w:szCs w:val="26"/>
                <w:lang w:val="id-ID" w:eastAsia="vi-VN"/>
              </w:rPr>
            </w:pPr>
            <w:r>
              <w:rPr>
                <w:rFonts w:hint="default" w:ascii="Times New Roman" w:hAnsi="Times New Roman" w:eastAsia="Times New Roman" w:cs="Times New Roman"/>
                <w:b/>
                <w:color w:val="000000" w:themeColor="text1"/>
                <w:sz w:val="26"/>
                <w:szCs w:val="26"/>
                <w14:textFill>
                  <w14:solidFill>
                    <w14:schemeClr w14:val="tx1"/>
                  </w14:solidFill>
                </w14:textFill>
              </w:rPr>
              <w:t xml:space="preserve">Bài 6: </w:t>
            </w:r>
            <w:r>
              <w:rPr>
                <w:rFonts w:hint="default" w:ascii="Times New Roman" w:hAnsi="Times New Roman" w:cs="Times New Roman"/>
                <w:b/>
                <w:sz w:val="26"/>
                <w:szCs w:val="26"/>
                <w:lang w:val="id-ID" w:eastAsia="vi-VN"/>
              </w:rPr>
              <w:t>Cách mạng tháng Tám năm 1945</w:t>
            </w:r>
          </w:p>
          <w:p w14:paraId="2D2D88E5">
            <w:pPr>
              <w:pStyle w:val="6"/>
              <w:ind w:right="45"/>
              <w:rPr>
                <w:rFonts w:hint="default" w:ascii="Times New Roman" w:hAnsi="Times New Roman" w:cs="Times New Roman"/>
                <w:color w:val="000000" w:themeColor="text1"/>
                <w:sz w:val="26"/>
                <w:szCs w:val="26"/>
                <w14:textFill>
                  <w14:solidFill>
                    <w14:schemeClr w14:val="tx1"/>
                  </w14:solidFill>
                </w14:textFill>
              </w:rPr>
            </w:pPr>
          </w:p>
        </w:tc>
        <w:tc>
          <w:tcPr>
            <w:tcW w:w="708" w:type="dxa"/>
          </w:tcPr>
          <w:p w14:paraId="20D7C764">
            <w:pPr>
              <w:spacing w:after="0" w:line="240" w:lineRule="auto"/>
              <w:rPr>
                <w:rFonts w:hint="default" w:ascii="Times New Roman" w:hAnsi="Times New Roman" w:cs="Times New Roman"/>
                <w:sz w:val="26"/>
                <w:szCs w:val="26"/>
                <w:lang w:val="en-US"/>
              </w:rPr>
            </w:pPr>
            <w:r>
              <w:rPr>
                <w:rFonts w:hint="default" w:ascii="Times New Roman" w:hAnsi="Times New Roman" w:cs="Times New Roman"/>
                <w:sz w:val="26"/>
                <w:szCs w:val="26"/>
                <w:lang w:val="en-US"/>
              </w:rPr>
              <w:t>1</w:t>
            </w:r>
          </w:p>
        </w:tc>
        <w:tc>
          <w:tcPr>
            <w:tcW w:w="709" w:type="dxa"/>
          </w:tcPr>
          <w:p w14:paraId="5B823C86">
            <w:pPr>
              <w:spacing w:after="0" w:line="240" w:lineRule="auto"/>
              <w:rPr>
                <w:rFonts w:hint="default" w:ascii="Times New Roman" w:hAnsi="Times New Roman" w:cs="Times New Roman"/>
                <w:sz w:val="26"/>
                <w:szCs w:val="26"/>
                <w:lang w:val="en-US"/>
              </w:rPr>
            </w:pPr>
            <w:r>
              <w:rPr>
                <w:rFonts w:hint="default" w:ascii="Times New Roman" w:hAnsi="Times New Roman" w:cs="Times New Roman"/>
                <w:sz w:val="26"/>
                <w:szCs w:val="26"/>
                <w:lang w:val="en-US"/>
              </w:rPr>
              <w:t>1</w:t>
            </w:r>
          </w:p>
        </w:tc>
        <w:tc>
          <w:tcPr>
            <w:tcW w:w="1418" w:type="dxa"/>
          </w:tcPr>
          <w:p w14:paraId="2D4B71FA">
            <w:pPr>
              <w:spacing w:after="0" w:line="240" w:lineRule="auto"/>
              <w:rPr>
                <w:rFonts w:hint="default" w:ascii="Times New Roman" w:hAnsi="Times New Roman" w:cs="Times New Roman"/>
                <w:sz w:val="26"/>
                <w:szCs w:val="26"/>
                <w:lang w:val="en-US"/>
              </w:rPr>
            </w:pPr>
          </w:p>
        </w:tc>
        <w:tc>
          <w:tcPr>
            <w:tcW w:w="708" w:type="dxa"/>
          </w:tcPr>
          <w:p w14:paraId="06E491EB">
            <w:pPr>
              <w:spacing w:after="0" w:line="240" w:lineRule="auto"/>
              <w:rPr>
                <w:rFonts w:hint="default" w:ascii="Times New Roman" w:hAnsi="Times New Roman" w:cs="Times New Roman"/>
                <w:sz w:val="26"/>
                <w:szCs w:val="26"/>
              </w:rPr>
            </w:pPr>
          </w:p>
        </w:tc>
        <w:tc>
          <w:tcPr>
            <w:tcW w:w="567" w:type="dxa"/>
          </w:tcPr>
          <w:p w14:paraId="38896247">
            <w:pPr>
              <w:spacing w:after="0" w:line="240" w:lineRule="auto"/>
              <w:rPr>
                <w:rFonts w:hint="default" w:ascii="Times New Roman" w:hAnsi="Times New Roman" w:cs="Times New Roman"/>
                <w:sz w:val="26"/>
                <w:szCs w:val="26"/>
              </w:rPr>
            </w:pPr>
          </w:p>
        </w:tc>
        <w:tc>
          <w:tcPr>
            <w:tcW w:w="1701" w:type="dxa"/>
          </w:tcPr>
          <w:p w14:paraId="6C761589">
            <w:pPr>
              <w:spacing w:after="0" w:line="240" w:lineRule="auto"/>
              <w:rPr>
                <w:rFonts w:hint="default" w:ascii="Times New Roman" w:hAnsi="Times New Roman" w:cs="Times New Roman"/>
                <w:sz w:val="26"/>
                <w:szCs w:val="26"/>
              </w:rPr>
            </w:pPr>
          </w:p>
        </w:tc>
        <w:tc>
          <w:tcPr>
            <w:tcW w:w="851" w:type="dxa"/>
          </w:tcPr>
          <w:p w14:paraId="6DE31FD2">
            <w:pPr>
              <w:spacing w:after="0" w:line="240" w:lineRule="auto"/>
              <w:rPr>
                <w:rFonts w:hint="default" w:ascii="Times New Roman" w:hAnsi="Times New Roman" w:cs="Times New Roman"/>
                <w:b/>
                <w:sz w:val="26"/>
                <w:szCs w:val="26"/>
                <w:lang w:val="en-US"/>
              </w:rPr>
            </w:pPr>
            <w:r>
              <w:rPr>
                <w:rFonts w:hint="default" w:ascii="Times New Roman" w:hAnsi="Times New Roman" w:cs="Times New Roman"/>
                <w:b/>
                <w:sz w:val="26"/>
                <w:szCs w:val="26"/>
                <w:lang w:val="en-US"/>
              </w:rPr>
              <w:t>2</w:t>
            </w:r>
          </w:p>
        </w:tc>
      </w:tr>
      <w:tr w14:paraId="68856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continue"/>
          </w:tcPr>
          <w:p w14:paraId="4913F12A">
            <w:pPr>
              <w:spacing w:after="0" w:line="240" w:lineRule="auto"/>
              <w:rPr>
                <w:rFonts w:hint="default" w:ascii="Times New Roman" w:hAnsi="Times New Roman" w:cs="Times New Roman"/>
                <w:sz w:val="26"/>
                <w:szCs w:val="26"/>
              </w:rPr>
            </w:pPr>
          </w:p>
        </w:tc>
        <w:tc>
          <w:tcPr>
            <w:tcW w:w="1843" w:type="dxa"/>
            <w:vMerge w:val="continue"/>
          </w:tcPr>
          <w:p w14:paraId="67FE6A69">
            <w:pPr>
              <w:spacing w:after="0" w:line="240" w:lineRule="auto"/>
              <w:rPr>
                <w:rFonts w:hint="default" w:ascii="Times New Roman" w:hAnsi="Times New Roman" w:cs="Times New Roman"/>
                <w:color w:val="000000" w:themeColor="text1"/>
                <w:sz w:val="26"/>
                <w:szCs w:val="26"/>
                <w14:textFill>
                  <w14:solidFill>
                    <w14:schemeClr w14:val="tx1"/>
                  </w14:solidFill>
                </w14:textFill>
              </w:rPr>
            </w:pPr>
          </w:p>
        </w:tc>
        <w:tc>
          <w:tcPr>
            <w:tcW w:w="1701" w:type="dxa"/>
          </w:tcPr>
          <w:p w14:paraId="02A1B595">
            <w:pPr>
              <w:suppressAutoHyphens/>
              <w:spacing w:before="60" w:after="60" w:line="276" w:lineRule="auto"/>
              <w:jc w:val="both"/>
              <w:rPr>
                <w:rFonts w:hint="default" w:ascii="Times New Roman" w:hAnsi="Times New Roman" w:cs="Times New Roman"/>
                <w:b/>
                <w:bCs/>
                <w:i/>
                <w:sz w:val="26"/>
                <w:szCs w:val="26"/>
                <w:lang w:val="id-ID" w:eastAsia="vi-VN"/>
              </w:rPr>
            </w:pPr>
            <w:r>
              <w:rPr>
                <w:rFonts w:hint="default" w:ascii="Times New Roman" w:hAnsi="Times New Roman" w:eastAsia="Times New Roman" w:cs="Times New Roman"/>
                <w:b/>
                <w:color w:val="000000" w:themeColor="text1"/>
                <w:sz w:val="26"/>
                <w:szCs w:val="26"/>
                <w14:textFill>
                  <w14:solidFill>
                    <w14:schemeClr w14:val="tx1"/>
                  </w14:solidFill>
                </w14:textFill>
              </w:rPr>
              <w:t xml:space="preserve">Bài 7: </w:t>
            </w:r>
            <w:r>
              <w:rPr>
                <w:rFonts w:hint="default" w:ascii="Times New Roman" w:hAnsi="Times New Roman" w:cs="Times New Roman"/>
                <w:b/>
                <w:bCs/>
                <w:sz w:val="26"/>
                <w:szCs w:val="26"/>
                <w:lang w:val="id-ID" w:eastAsia="vi-VN"/>
              </w:rPr>
              <w:t xml:space="preserve">Cuộc kháng chiến chống thực dân Pháp (1945 </w:t>
            </w:r>
            <w:r>
              <w:rPr>
                <w:rFonts w:hint="default" w:ascii="Times New Roman" w:hAnsi="Times New Roman" w:cs="Times New Roman"/>
                <w:b/>
                <w:sz w:val="26"/>
                <w:szCs w:val="26"/>
                <w:lang w:val="id-ID" w:eastAsia="vi-VN"/>
              </w:rPr>
              <w:t xml:space="preserve">– </w:t>
            </w:r>
            <w:r>
              <w:rPr>
                <w:rFonts w:hint="default" w:ascii="Times New Roman" w:hAnsi="Times New Roman" w:cs="Times New Roman"/>
                <w:b/>
                <w:bCs/>
                <w:sz w:val="26"/>
                <w:szCs w:val="26"/>
                <w:lang w:val="id-ID" w:eastAsia="vi-VN"/>
              </w:rPr>
              <w:t>1954)</w:t>
            </w:r>
          </w:p>
          <w:p w14:paraId="28B6D4C7">
            <w:pPr>
              <w:pStyle w:val="6"/>
              <w:ind w:left="0" w:right="45"/>
              <w:rPr>
                <w:rFonts w:hint="default" w:ascii="Times New Roman" w:hAnsi="Times New Roman" w:cs="Times New Roman"/>
                <w:color w:val="000000" w:themeColor="text1"/>
                <w:sz w:val="26"/>
                <w:szCs w:val="26"/>
                <w14:textFill>
                  <w14:solidFill>
                    <w14:schemeClr w14:val="tx1"/>
                  </w14:solidFill>
                </w14:textFill>
              </w:rPr>
            </w:pPr>
          </w:p>
        </w:tc>
        <w:tc>
          <w:tcPr>
            <w:tcW w:w="708" w:type="dxa"/>
          </w:tcPr>
          <w:p w14:paraId="69F96830">
            <w:pPr>
              <w:spacing w:after="0" w:line="240" w:lineRule="auto"/>
              <w:rPr>
                <w:rFonts w:hint="default" w:ascii="Times New Roman" w:hAnsi="Times New Roman" w:cs="Times New Roman"/>
                <w:sz w:val="26"/>
                <w:szCs w:val="26"/>
                <w:lang w:val="en-US"/>
              </w:rPr>
            </w:pPr>
            <w:r>
              <w:rPr>
                <w:rFonts w:hint="default" w:ascii="Times New Roman" w:hAnsi="Times New Roman" w:cs="Times New Roman"/>
                <w:sz w:val="26"/>
                <w:szCs w:val="26"/>
                <w:lang w:val="en-US"/>
              </w:rPr>
              <w:t>1</w:t>
            </w:r>
          </w:p>
        </w:tc>
        <w:tc>
          <w:tcPr>
            <w:tcW w:w="709" w:type="dxa"/>
          </w:tcPr>
          <w:p w14:paraId="63A5A7CF">
            <w:pPr>
              <w:spacing w:after="0" w:line="240" w:lineRule="auto"/>
              <w:rPr>
                <w:rFonts w:hint="default" w:ascii="Times New Roman" w:hAnsi="Times New Roman" w:cs="Times New Roman"/>
                <w:sz w:val="26"/>
                <w:szCs w:val="26"/>
              </w:rPr>
            </w:pPr>
          </w:p>
        </w:tc>
        <w:tc>
          <w:tcPr>
            <w:tcW w:w="1418" w:type="dxa"/>
          </w:tcPr>
          <w:p w14:paraId="420B77D1">
            <w:pPr>
              <w:spacing w:after="0" w:line="240" w:lineRule="auto"/>
              <w:rPr>
                <w:rFonts w:hint="default" w:ascii="Times New Roman" w:hAnsi="Times New Roman" w:cs="Times New Roman"/>
                <w:sz w:val="26"/>
                <w:szCs w:val="26"/>
                <w:lang w:val="en-US"/>
              </w:rPr>
            </w:pPr>
          </w:p>
        </w:tc>
        <w:tc>
          <w:tcPr>
            <w:tcW w:w="708" w:type="dxa"/>
          </w:tcPr>
          <w:p w14:paraId="19A3F8A4">
            <w:pPr>
              <w:spacing w:after="0" w:line="240" w:lineRule="auto"/>
              <w:rPr>
                <w:rFonts w:hint="default" w:ascii="Times New Roman" w:hAnsi="Times New Roman" w:cs="Times New Roman"/>
                <w:sz w:val="26"/>
                <w:szCs w:val="26"/>
              </w:rPr>
            </w:pPr>
          </w:p>
        </w:tc>
        <w:tc>
          <w:tcPr>
            <w:tcW w:w="567" w:type="dxa"/>
          </w:tcPr>
          <w:p w14:paraId="7C550B70">
            <w:pPr>
              <w:spacing w:after="0" w:line="240" w:lineRule="auto"/>
              <w:rPr>
                <w:rFonts w:hint="default" w:ascii="Times New Roman" w:hAnsi="Times New Roman" w:cs="Times New Roman"/>
                <w:sz w:val="26"/>
                <w:szCs w:val="26"/>
              </w:rPr>
            </w:pPr>
          </w:p>
        </w:tc>
        <w:tc>
          <w:tcPr>
            <w:tcW w:w="1701" w:type="dxa"/>
          </w:tcPr>
          <w:p w14:paraId="67F87D5A">
            <w:pPr>
              <w:spacing w:after="0" w:line="240" w:lineRule="auto"/>
              <w:rPr>
                <w:rFonts w:hint="default" w:ascii="Times New Roman" w:hAnsi="Times New Roman" w:cs="Times New Roman"/>
                <w:sz w:val="26"/>
                <w:szCs w:val="26"/>
              </w:rPr>
            </w:pPr>
          </w:p>
        </w:tc>
        <w:tc>
          <w:tcPr>
            <w:tcW w:w="851" w:type="dxa"/>
          </w:tcPr>
          <w:p w14:paraId="758BCEA9">
            <w:pPr>
              <w:spacing w:after="0" w:line="240" w:lineRule="auto"/>
              <w:rPr>
                <w:rFonts w:hint="default" w:ascii="Times New Roman" w:hAnsi="Times New Roman" w:cs="Times New Roman"/>
                <w:b/>
                <w:sz w:val="26"/>
                <w:szCs w:val="26"/>
                <w:lang w:val="en-US"/>
              </w:rPr>
            </w:pPr>
            <w:r>
              <w:rPr>
                <w:rFonts w:hint="default" w:ascii="Times New Roman" w:hAnsi="Times New Roman" w:cs="Times New Roman"/>
                <w:b/>
                <w:sz w:val="26"/>
                <w:szCs w:val="26"/>
                <w:lang w:val="en-US"/>
              </w:rPr>
              <w:t>1</w:t>
            </w:r>
          </w:p>
        </w:tc>
      </w:tr>
      <w:tr w14:paraId="1B4D3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continue"/>
          </w:tcPr>
          <w:p w14:paraId="09206CBE">
            <w:pPr>
              <w:spacing w:after="0" w:line="240" w:lineRule="auto"/>
              <w:rPr>
                <w:rFonts w:hint="default" w:ascii="Times New Roman" w:hAnsi="Times New Roman" w:cs="Times New Roman"/>
                <w:sz w:val="26"/>
                <w:szCs w:val="26"/>
              </w:rPr>
            </w:pPr>
          </w:p>
        </w:tc>
        <w:tc>
          <w:tcPr>
            <w:tcW w:w="1843" w:type="dxa"/>
            <w:vMerge w:val="continue"/>
          </w:tcPr>
          <w:p w14:paraId="5DC4042E">
            <w:pPr>
              <w:spacing w:after="0" w:line="240" w:lineRule="auto"/>
              <w:rPr>
                <w:rFonts w:hint="default" w:ascii="Times New Roman" w:hAnsi="Times New Roman" w:cs="Times New Roman"/>
                <w:color w:val="000000" w:themeColor="text1"/>
                <w:sz w:val="26"/>
                <w:szCs w:val="26"/>
                <w14:textFill>
                  <w14:solidFill>
                    <w14:schemeClr w14:val="tx1"/>
                  </w14:solidFill>
                </w14:textFill>
              </w:rPr>
            </w:pPr>
          </w:p>
        </w:tc>
        <w:tc>
          <w:tcPr>
            <w:tcW w:w="1701" w:type="dxa"/>
          </w:tcPr>
          <w:p w14:paraId="78325EA6">
            <w:pPr>
              <w:suppressAutoHyphens/>
              <w:spacing w:before="60" w:after="60" w:line="276" w:lineRule="auto"/>
              <w:jc w:val="both"/>
              <w:rPr>
                <w:rFonts w:hint="default" w:ascii="Times New Roman" w:hAnsi="Times New Roman" w:cs="Times New Roman"/>
                <w:b/>
                <w:bCs/>
                <w:sz w:val="26"/>
                <w:szCs w:val="26"/>
                <w:lang w:val="id-ID" w:eastAsia="vi-VN"/>
              </w:rPr>
            </w:pPr>
            <w:r>
              <w:rPr>
                <w:rFonts w:hint="default" w:ascii="Times New Roman" w:hAnsi="Times New Roman" w:eastAsia="Times New Roman" w:cs="Times New Roman"/>
                <w:b/>
                <w:color w:val="000000" w:themeColor="text1"/>
                <w:sz w:val="26"/>
                <w:szCs w:val="26"/>
                <w14:textFill>
                  <w14:solidFill>
                    <w14:schemeClr w14:val="tx1"/>
                  </w14:solidFill>
                </w14:textFill>
              </w:rPr>
              <w:t xml:space="preserve">Bài 8: </w:t>
            </w:r>
            <w:r>
              <w:rPr>
                <w:rFonts w:hint="default" w:ascii="Times New Roman" w:hAnsi="Times New Roman" w:cs="Times New Roman"/>
                <w:b/>
                <w:bCs/>
                <w:sz w:val="26"/>
                <w:szCs w:val="26"/>
                <w:lang w:val="id-ID" w:eastAsia="vi-VN"/>
              </w:rPr>
              <w:t xml:space="preserve">Cuộc kháng chiến chống Mỹ, cứu nước (1954 </w:t>
            </w:r>
            <w:r>
              <w:rPr>
                <w:rFonts w:hint="default" w:ascii="Times New Roman" w:hAnsi="Times New Roman" w:cs="Times New Roman"/>
                <w:b/>
                <w:sz w:val="26"/>
                <w:szCs w:val="26"/>
                <w:lang w:val="id-ID" w:eastAsia="vi-VN"/>
              </w:rPr>
              <w:t xml:space="preserve">– </w:t>
            </w:r>
            <w:r>
              <w:rPr>
                <w:rFonts w:hint="default" w:ascii="Times New Roman" w:hAnsi="Times New Roman" w:cs="Times New Roman"/>
                <w:b/>
                <w:bCs/>
                <w:sz w:val="26"/>
                <w:szCs w:val="26"/>
                <w:lang w:val="id-ID" w:eastAsia="vi-VN"/>
              </w:rPr>
              <w:t>1975)</w:t>
            </w:r>
          </w:p>
          <w:p w14:paraId="23842408">
            <w:pPr>
              <w:pStyle w:val="6"/>
              <w:ind w:left="0" w:right="45"/>
              <w:rPr>
                <w:rFonts w:hint="default" w:ascii="Times New Roman" w:hAnsi="Times New Roman" w:cs="Times New Roman"/>
                <w:color w:val="000000" w:themeColor="text1"/>
                <w:sz w:val="26"/>
                <w:szCs w:val="26"/>
                <w14:textFill>
                  <w14:solidFill>
                    <w14:schemeClr w14:val="tx1"/>
                  </w14:solidFill>
                </w14:textFill>
              </w:rPr>
            </w:pPr>
          </w:p>
        </w:tc>
        <w:tc>
          <w:tcPr>
            <w:tcW w:w="708" w:type="dxa"/>
          </w:tcPr>
          <w:p w14:paraId="26E7E399">
            <w:pPr>
              <w:spacing w:after="0" w:line="240" w:lineRule="auto"/>
              <w:rPr>
                <w:rFonts w:hint="default" w:ascii="Times New Roman" w:hAnsi="Times New Roman" w:cs="Times New Roman"/>
                <w:sz w:val="26"/>
                <w:szCs w:val="26"/>
                <w:lang w:val="en-US"/>
              </w:rPr>
            </w:pPr>
            <w:r>
              <w:rPr>
                <w:rFonts w:hint="default" w:ascii="Times New Roman" w:hAnsi="Times New Roman" w:cs="Times New Roman"/>
                <w:sz w:val="26"/>
                <w:szCs w:val="26"/>
                <w:lang w:val="en-US"/>
              </w:rPr>
              <w:t>1</w:t>
            </w:r>
          </w:p>
        </w:tc>
        <w:tc>
          <w:tcPr>
            <w:tcW w:w="709" w:type="dxa"/>
          </w:tcPr>
          <w:p w14:paraId="1170D5FF">
            <w:pPr>
              <w:spacing w:after="0" w:line="240" w:lineRule="auto"/>
              <w:rPr>
                <w:rFonts w:hint="default" w:ascii="Times New Roman" w:hAnsi="Times New Roman" w:cs="Times New Roman"/>
                <w:sz w:val="26"/>
                <w:szCs w:val="26"/>
                <w:lang w:val="en-US"/>
              </w:rPr>
            </w:pPr>
            <w:r>
              <w:rPr>
                <w:rFonts w:hint="default" w:ascii="Times New Roman" w:hAnsi="Times New Roman" w:cs="Times New Roman"/>
                <w:sz w:val="26"/>
                <w:szCs w:val="26"/>
                <w:lang w:val="en-US"/>
              </w:rPr>
              <w:t>2</w:t>
            </w:r>
          </w:p>
        </w:tc>
        <w:tc>
          <w:tcPr>
            <w:tcW w:w="1418" w:type="dxa"/>
          </w:tcPr>
          <w:p w14:paraId="160DE428">
            <w:pPr>
              <w:spacing w:after="0" w:line="240" w:lineRule="auto"/>
              <w:rPr>
                <w:rFonts w:hint="default" w:ascii="Times New Roman" w:hAnsi="Times New Roman" w:cs="Times New Roman"/>
                <w:sz w:val="26"/>
                <w:szCs w:val="26"/>
              </w:rPr>
            </w:pPr>
            <w:r>
              <w:rPr>
                <w:rFonts w:hint="default" w:ascii="Times New Roman" w:hAnsi="Times New Roman" w:cs="Times New Roman"/>
                <w:sz w:val="26"/>
                <w:szCs w:val="26"/>
              </w:rPr>
              <w:t>1</w:t>
            </w:r>
          </w:p>
        </w:tc>
        <w:tc>
          <w:tcPr>
            <w:tcW w:w="708" w:type="dxa"/>
          </w:tcPr>
          <w:p w14:paraId="631AC0EC">
            <w:pPr>
              <w:spacing w:after="0" w:line="240" w:lineRule="auto"/>
              <w:rPr>
                <w:rFonts w:hint="default" w:ascii="Times New Roman" w:hAnsi="Times New Roman" w:cs="Times New Roman"/>
                <w:sz w:val="26"/>
                <w:szCs w:val="26"/>
                <w:lang w:val="en-US"/>
              </w:rPr>
            </w:pPr>
            <w:r>
              <w:rPr>
                <w:rFonts w:hint="default" w:ascii="Times New Roman" w:hAnsi="Times New Roman" w:cs="Times New Roman"/>
                <w:sz w:val="26"/>
                <w:szCs w:val="26"/>
                <w:lang w:val="en-US"/>
              </w:rPr>
              <w:t>1</w:t>
            </w:r>
          </w:p>
        </w:tc>
        <w:tc>
          <w:tcPr>
            <w:tcW w:w="567" w:type="dxa"/>
          </w:tcPr>
          <w:p w14:paraId="215589B3">
            <w:pPr>
              <w:spacing w:after="0" w:line="240" w:lineRule="auto"/>
              <w:rPr>
                <w:rFonts w:hint="default" w:ascii="Times New Roman" w:hAnsi="Times New Roman" w:cs="Times New Roman"/>
                <w:sz w:val="26"/>
                <w:szCs w:val="26"/>
                <w:lang w:val="en-US"/>
              </w:rPr>
            </w:pPr>
            <w:r>
              <w:rPr>
                <w:rFonts w:hint="default" w:ascii="Times New Roman" w:hAnsi="Times New Roman" w:cs="Times New Roman"/>
                <w:sz w:val="26"/>
                <w:szCs w:val="26"/>
                <w:lang w:val="en-US"/>
              </w:rPr>
              <w:t>1</w:t>
            </w:r>
          </w:p>
        </w:tc>
        <w:tc>
          <w:tcPr>
            <w:tcW w:w="1701" w:type="dxa"/>
          </w:tcPr>
          <w:p w14:paraId="6036FE3F">
            <w:pPr>
              <w:spacing w:after="0" w:line="240" w:lineRule="auto"/>
              <w:rPr>
                <w:rFonts w:hint="default" w:ascii="Times New Roman" w:hAnsi="Times New Roman" w:cs="Times New Roman"/>
                <w:sz w:val="26"/>
                <w:szCs w:val="26"/>
                <w:lang w:val="en-US"/>
              </w:rPr>
            </w:pPr>
            <w:r>
              <w:rPr>
                <w:rFonts w:hint="default" w:ascii="Times New Roman" w:hAnsi="Times New Roman" w:cs="Times New Roman"/>
                <w:sz w:val="26"/>
                <w:szCs w:val="26"/>
                <w:lang w:val="en-US"/>
              </w:rPr>
              <w:t>2</w:t>
            </w:r>
          </w:p>
        </w:tc>
        <w:tc>
          <w:tcPr>
            <w:tcW w:w="851" w:type="dxa"/>
          </w:tcPr>
          <w:p w14:paraId="4A798009">
            <w:pPr>
              <w:spacing w:after="0" w:line="240" w:lineRule="auto"/>
              <w:rPr>
                <w:rFonts w:hint="default" w:ascii="Times New Roman" w:hAnsi="Times New Roman" w:cs="Times New Roman"/>
                <w:b/>
                <w:sz w:val="26"/>
                <w:szCs w:val="26"/>
                <w:lang w:val="en-US"/>
              </w:rPr>
            </w:pPr>
            <w:r>
              <w:rPr>
                <w:rFonts w:hint="default" w:ascii="Times New Roman" w:hAnsi="Times New Roman" w:cs="Times New Roman"/>
                <w:b/>
                <w:sz w:val="26"/>
                <w:szCs w:val="26"/>
                <w:lang w:val="en-US"/>
              </w:rPr>
              <w:t>8</w:t>
            </w:r>
          </w:p>
        </w:tc>
      </w:tr>
      <w:tr w14:paraId="2EBC9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continue"/>
          </w:tcPr>
          <w:p w14:paraId="1D25461A">
            <w:pPr>
              <w:spacing w:after="0" w:line="240" w:lineRule="auto"/>
              <w:rPr>
                <w:rFonts w:hint="default" w:ascii="Times New Roman" w:hAnsi="Times New Roman" w:cs="Times New Roman"/>
                <w:sz w:val="26"/>
                <w:szCs w:val="26"/>
              </w:rPr>
            </w:pPr>
          </w:p>
        </w:tc>
        <w:tc>
          <w:tcPr>
            <w:tcW w:w="1843" w:type="dxa"/>
            <w:vMerge w:val="continue"/>
          </w:tcPr>
          <w:p w14:paraId="67860D16">
            <w:pPr>
              <w:spacing w:after="0" w:line="240" w:lineRule="auto"/>
              <w:rPr>
                <w:rFonts w:hint="default" w:ascii="Times New Roman" w:hAnsi="Times New Roman" w:cs="Times New Roman"/>
                <w:color w:val="000000" w:themeColor="text1"/>
                <w:sz w:val="26"/>
                <w:szCs w:val="26"/>
                <w14:textFill>
                  <w14:solidFill>
                    <w14:schemeClr w14:val="tx1"/>
                  </w14:solidFill>
                </w14:textFill>
              </w:rPr>
            </w:pPr>
          </w:p>
        </w:tc>
        <w:tc>
          <w:tcPr>
            <w:tcW w:w="1701" w:type="dxa"/>
          </w:tcPr>
          <w:p w14:paraId="2FCAAA75">
            <w:pPr>
              <w:suppressAutoHyphens/>
              <w:spacing w:before="60" w:after="60" w:line="276" w:lineRule="auto"/>
              <w:jc w:val="both"/>
              <w:rPr>
                <w:rFonts w:hint="default" w:ascii="Times New Roman" w:hAnsi="Times New Roman" w:cs="Times New Roman"/>
                <w:b/>
                <w:bCs/>
                <w:sz w:val="26"/>
                <w:szCs w:val="26"/>
                <w:lang w:eastAsia="vi-VN"/>
              </w:rPr>
            </w:pPr>
            <w:r>
              <w:rPr>
                <w:rFonts w:hint="default" w:ascii="Times New Roman" w:hAnsi="Times New Roman" w:eastAsia="Times New Roman" w:cs="Times New Roman"/>
                <w:b/>
                <w:color w:val="000000" w:themeColor="text1"/>
                <w:sz w:val="26"/>
                <w:szCs w:val="26"/>
                <w14:textFill>
                  <w14:solidFill>
                    <w14:schemeClr w14:val="tx1"/>
                  </w14:solidFill>
                </w14:textFill>
              </w:rPr>
              <w:t>Bài 9:</w:t>
            </w:r>
            <w:r>
              <w:rPr>
                <w:rFonts w:hint="default" w:ascii="Times New Roman" w:hAnsi="Times New Roman" w:cs="Times New Roman"/>
                <w:b/>
                <w:bCs/>
                <w:spacing w:val="-4"/>
                <w:sz w:val="26"/>
                <w:szCs w:val="26"/>
                <w:lang w:val="id-ID" w:eastAsia="vi-VN"/>
              </w:rPr>
              <w:t xml:space="preserve"> Đấu tranh bảo vệ Tổ quốc từ sau tháng 4</w:t>
            </w:r>
            <w:r>
              <w:rPr>
                <w:rFonts w:hint="default" w:ascii="Times New Roman" w:hAnsi="Times New Roman" w:cs="Times New Roman"/>
                <w:b/>
                <w:bCs/>
                <w:spacing w:val="-4"/>
                <w:sz w:val="26"/>
                <w:szCs w:val="26"/>
                <w:lang w:eastAsia="vi-VN"/>
              </w:rPr>
              <w:t>-</w:t>
            </w:r>
            <w:r>
              <w:rPr>
                <w:rFonts w:hint="default" w:ascii="Times New Roman" w:hAnsi="Times New Roman" w:cs="Times New Roman"/>
                <w:b/>
                <w:bCs/>
                <w:spacing w:val="-4"/>
                <w:sz w:val="26"/>
                <w:szCs w:val="26"/>
                <w:lang w:val="id-ID" w:eastAsia="vi-VN"/>
              </w:rPr>
              <w:t>1975 đến nay</w:t>
            </w:r>
            <w:r>
              <w:rPr>
                <w:rFonts w:hint="default" w:ascii="Times New Roman" w:hAnsi="Times New Roman" w:cs="Times New Roman"/>
                <w:b/>
                <w:bCs/>
                <w:spacing w:val="-4"/>
                <w:sz w:val="26"/>
                <w:szCs w:val="26"/>
                <w:lang w:eastAsia="vi-VN"/>
              </w:rPr>
              <w:t xml:space="preserve">. </w:t>
            </w:r>
            <w:r>
              <w:rPr>
                <w:rFonts w:hint="default" w:ascii="Times New Roman" w:hAnsi="Times New Roman" w:cs="Times New Roman"/>
                <w:b/>
                <w:bCs/>
                <w:sz w:val="26"/>
                <w:szCs w:val="26"/>
                <w:lang w:val="vi-VN" w:eastAsia="vi-VN"/>
              </w:rPr>
              <w:t>Một số bài học lịch sử</w:t>
            </w:r>
            <w:r>
              <w:rPr>
                <w:rFonts w:hint="default" w:ascii="Times New Roman" w:hAnsi="Times New Roman" w:cs="Times New Roman"/>
                <w:b/>
                <w:bCs/>
                <w:sz w:val="26"/>
                <w:szCs w:val="26"/>
                <w:lang w:eastAsia="vi-VN"/>
              </w:rPr>
              <w:t xml:space="preserve"> của các cuộc kháng chiến bảo vệ Tổ quốc từ năm 1945 đến nay</w:t>
            </w:r>
          </w:p>
          <w:p w14:paraId="17503E5F">
            <w:pPr>
              <w:pStyle w:val="6"/>
              <w:ind w:left="0" w:right="45"/>
              <w:rPr>
                <w:rFonts w:hint="default" w:ascii="Times New Roman" w:hAnsi="Times New Roman" w:cs="Times New Roman"/>
                <w:color w:val="000000" w:themeColor="text1"/>
                <w:sz w:val="26"/>
                <w:szCs w:val="26"/>
                <w14:textFill>
                  <w14:solidFill>
                    <w14:schemeClr w14:val="tx1"/>
                  </w14:solidFill>
                </w14:textFill>
              </w:rPr>
            </w:pPr>
          </w:p>
        </w:tc>
        <w:tc>
          <w:tcPr>
            <w:tcW w:w="708" w:type="dxa"/>
          </w:tcPr>
          <w:p w14:paraId="36F17488">
            <w:pPr>
              <w:spacing w:after="0" w:line="240" w:lineRule="auto"/>
              <w:rPr>
                <w:rFonts w:hint="default" w:ascii="Times New Roman" w:hAnsi="Times New Roman" w:cs="Times New Roman"/>
                <w:sz w:val="26"/>
                <w:szCs w:val="26"/>
                <w:lang w:val="en-US"/>
              </w:rPr>
            </w:pPr>
            <w:r>
              <w:rPr>
                <w:rFonts w:hint="default" w:ascii="Times New Roman" w:hAnsi="Times New Roman" w:cs="Times New Roman"/>
                <w:sz w:val="26"/>
                <w:szCs w:val="26"/>
                <w:lang w:val="en-US"/>
              </w:rPr>
              <w:t>2</w:t>
            </w:r>
          </w:p>
        </w:tc>
        <w:tc>
          <w:tcPr>
            <w:tcW w:w="709" w:type="dxa"/>
          </w:tcPr>
          <w:p w14:paraId="399CC553">
            <w:pPr>
              <w:spacing w:after="0" w:line="240" w:lineRule="auto"/>
              <w:rPr>
                <w:rFonts w:hint="default" w:ascii="Times New Roman" w:hAnsi="Times New Roman" w:cs="Times New Roman"/>
                <w:sz w:val="26"/>
                <w:szCs w:val="26"/>
                <w:lang w:val="en-US"/>
              </w:rPr>
            </w:pPr>
            <w:r>
              <w:rPr>
                <w:rFonts w:hint="default" w:ascii="Times New Roman" w:hAnsi="Times New Roman" w:cs="Times New Roman"/>
                <w:sz w:val="26"/>
                <w:szCs w:val="26"/>
                <w:lang w:val="en-US"/>
              </w:rPr>
              <w:t>1</w:t>
            </w:r>
          </w:p>
        </w:tc>
        <w:tc>
          <w:tcPr>
            <w:tcW w:w="1418" w:type="dxa"/>
          </w:tcPr>
          <w:p w14:paraId="0FB9C825">
            <w:pPr>
              <w:spacing w:after="0" w:line="240" w:lineRule="auto"/>
              <w:rPr>
                <w:rFonts w:hint="default" w:ascii="Times New Roman" w:hAnsi="Times New Roman" w:cs="Times New Roman"/>
                <w:sz w:val="26"/>
                <w:szCs w:val="26"/>
                <w:lang w:val="en-US"/>
              </w:rPr>
            </w:pPr>
            <w:r>
              <w:rPr>
                <w:rFonts w:hint="default" w:ascii="Times New Roman" w:hAnsi="Times New Roman" w:cs="Times New Roman"/>
                <w:sz w:val="26"/>
                <w:szCs w:val="26"/>
                <w:lang w:val="en-US"/>
              </w:rPr>
              <w:t>1</w:t>
            </w:r>
          </w:p>
        </w:tc>
        <w:tc>
          <w:tcPr>
            <w:tcW w:w="708" w:type="dxa"/>
          </w:tcPr>
          <w:p w14:paraId="5E253E3C">
            <w:pPr>
              <w:spacing w:after="0" w:line="240" w:lineRule="auto"/>
              <w:rPr>
                <w:rFonts w:hint="default" w:ascii="Times New Roman" w:hAnsi="Times New Roman" w:cs="Times New Roman"/>
                <w:sz w:val="26"/>
                <w:szCs w:val="26"/>
                <w:lang w:val="en-US"/>
              </w:rPr>
            </w:pPr>
            <w:r>
              <w:rPr>
                <w:rFonts w:hint="default" w:ascii="Times New Roman" w:hAnsi="Times New Roman" w:cs="Times New Roman"/>
                <w:sz w:val="26"/>
                <w:szCs w:val="26"/>
                <w:lang w:val="en-US"/>
              </w:rPr>
              <w:t>1</w:t>
            </w:r>
          </w:p>
        </w:tc>
        <w:tc>
          <w:tcPr>
            <w:tcW w:w="567" w:type="dxa"/>
          </w:tcPr>
          <w:p w14:paraId="508F8C4A">
            <w:pPr>
              <w:spacing w:after="0" w:line="240" w:lineRule="auto"/>
              <w:rPr>
                <w:rFonts w:hint="default" w:ascii="Times New Roman" w:hAnsi="Times New Roman" w:cs="Times New Roman"/>
                <w:sz w:val="26"/>
                <w:szCs w:val="26"/>
                <w:lang w:val="en-US"/>
              </w:rPr>
            </w:pPr>
            <w:r>
              <w:rPr>
                <w:rFonts w:hint="default" w:ascii="Times New Roman" w:hAnsi="Times New Roman" w:cs="Times New Roman"/>
                <w:sz w:val="26"/>
                <w:szCs w:val="26"/>
                <w:lang w:val="en-US"/>
              </w:rPr>
              <w:t>1</w:t>
            </w:r>
          </w:p>
        </w:tc>
        <w:tc>
          <w:tcPr>
            <w:tcW w:w="1701" w:type="dxa"/>
          </w:tcPr>
          <w:p w14:paraId="5B41273B">
            <w:pPr>
              <w:spacing w:after="0" w:line="240" w:lineRule="auto"/>
              <w:rPr>
                <w:rFonts w:hint="default" w:ascii="Times New Roman" w:hAnsi="Times New Roman" w:cs="Times New Roman"/>
                <w:sz w:val="26"/>
                <w:szCs w:val="26"/>
                <w:lang w:val="en-US"/>
              </w:rPr>
            </w:pPr>
            <w:r>
              <w:rPr>
                <w:rFonts w:hint="default" w:ascii="Times New Roman" w:hAnsi="Times New Roman" w:cs="Times New Roman"/>
                <w:sz w:val="26"/>
                <w:szCs w:val="26"/>
                <w:lang w:val="en-US"/>
              </w:rPr>
              <w:t>2</w:t>
            </w:r>
          </w:p>
        </w:tc>
        <w:tc>
          <w:tcPr>
            <w:tcW w:w="851" w:type="dxa"/>
          </w:tcPr>
          <w:p w14:paraId="5B5EA005">
            <w:pPr>
              <w:spacing w:after="0" w:line="240" w:lineRule="auto"/>
              <w:rPr>
                <w:rFonts w:hint="default" w:ascii="Times New Roman" w:hAnsi="Times New Roman" w:cs="Times New Roman"/>
                <w:b/>
                <w:sz w:val="26"/>
                <w:szCs w:val="26"/>
                <w:lang w:val="en-US"/>
              </w:rPr>
            </w:pPr>
            <w:r>
              <w:rPr>
                <w:rFonts w:hint="default" w:ascii="Times New Roman" w:hAnsi="Times New Roman" w:cs="Times New Roman"/>
                <w:b/>
                <w:sz w:val="26"/>
                <w:szCs w:val="26"/>
                <w:lang w:val="en-US"/>
              </w:rPr>
              <w:t>8</w:t>
            </w:r>
          </w:p>
        </w:tc>
      </w:tr>
      <w:tr w14:paraId="769B6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restart"/>
          </w:tcPr>
          <w:p w14:paraId="3EF3C759">
            <w:pPr>
              <w:spacing w:after="0" w:line="240" w:lineRule="auto"/>
              <w:jc w:val="center"/>
              <w:rPr>
                <w:rFonts w:hint="default" w:ascii="Times New Roman" w:hAnsi="Times New Roman" w:cs="Times New Roman"/>
                <w:sz w:val="26"/>
                <w:szCs w:val="26"/>
              </w:rPr>
            </w:pPr>
            <w:r>
              <w:rPr>
                <w:rFonts w:hint="default" w:ascii="Times New Roman" w:hAnsi="Times New Roman" w:cs="Times New Roman"/>
                <w:sz w:val="26"/>
                <w:szCs w:val="26"/>
              </w:rPr>
              <w:t>4</w:t>
            </w:r>
          </w:p>
        </w:tc>
        <w:tc>
          <w:tcPr>
            <w:tcW w:w="1843" w:type="dxa"/>
            <w:vMerge w:val="restart"/>
          </w:tcPr>
          <w:p w14:paraId="33388D4F">
            <w:pPr>
              <w:spacing w:after="0" w:line="240" w:lineRule="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b/>
                <w:color w:val="FF0000"/>
                <w:sz w:val="26"/>
                <w:szCs w:val="26"/>
                <w:lang w:val="vi-VN"/>
              </w:rPr>
              <w:t>C</w:t>
            </w:r>
            <w:r>
              <w:rPr>
                <w:rFonts w:hint="default" w:ascii="Times New Roman" w:hAnsi="Times New Roman" w:cs="Times New Roman"/>
                <w:b/>
                <w:color w:val="FF0000"/>
                <w:sz w:val="26"/>
                <w:szCs w:val="26"/>
              </w:rPr>
              <w:t>HƯƠNG IV.</w:t>
            </w:r>
            <w:r>
              <w:rPr>
                <w:rFonts w:hint="default" w:ascii="Times New Roman" w:hAnsi="Times New Roman" w:cs="Times New Roman"/>
                <w:sz w:val="26"/>
                <w:szCs w:val="26"/>
                <w:lang w:val="vi-VN" w:eastAsia="vi-VN"/>
              </w:rPr>
              <w:t xml:space="preserve"> </w:t>
            </w:r>
            <w:r>
              <w:rPr>
                <w:rFonts w:hint="default" w:ascii="Times New Roman" w:hAnsi="Times New Roman" w:cs="Times New Roman"/>
                <w:b/>
                <w:sz w:val="26"/>
                <w:szCs w:val="26"/>
                <w:lang w:val="vi-VN" w:eastAsia="vi-VN"/>
              </w:rPr>
              <w:t>CÔNG CUỘC ĐỔI MỚI Ở VIỆT NAM TỪ NĂM 1986 ĐẾN NAY</w:t>
            </w:r>
            <w:r>
              <w:rPr>
                <w:rFonts w:hint="default" w:ascii="Times New Roman" w:hAnsi="Times New Roman" w:eastAsia="Times New Roman" w:cs="Times New Roman"/>
                <w:b/>
                <w:bCs/>
                <w:color w:val="FF0000"/>
                <w:sz w:val="26"/>
                <w:szCs w:val="26"/>
              </w:rPr>
              <w:t xml:space="preserve"> </w:t>
            </w:r>
          </w:p>
        </w:tc>
        <w:tc>
          <w:tcPr>
            <w:tcW w:w="1701" w:type="dxa"/>
          </w:tcPr>
          <w:p w14:paraId="7F293EEA">
            <w:pPr>
              <w:pStyle w:val="6"/>
              <w:ind w:left="0" w:right="45"/>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eastAsia="Times New Roman" w:cs="Times New Roman"/>
                <w:b/>
                <w:color w:val="000000" w:themeColor="text1"/>
                <w:sz w:val="26"/>
                <w:szCs w:val="26"/>
                <w14:textFill>
                  <w14:solidFill>
                    <w14:schemeClr w14:val="tx1"/>
                  </w14:solidFill>
                </w14:textFill>
              </w:rPr>
              <w:t xml:space="preserve">Bài 10: </w:t>
            </w:r>
            <w:r>
              <w:rPr>
                <w:rFonts w:hint="default" w:ascii="Times New Roman" w:hAnsi="Times New Roman" w:cs="Times New Roman"/>
                <w:b/>
                <w:sz w:val="26"/>
                <w:szCs w:val="26"/>
                <w:lang w:val="vi-VN" w:eastAsia="id-ID"/>
              </w:rPr>
              <w:t>Khái quát về công cuộc Đổi mới từ năm 1986 đến nay</w:t>
            </w:r>
          </w:p>
        </w:tc>
        <w:tc>
          <w:tcPr>
            <w:tcW w:w="708" w:type="dxa"/>
          </w:tcPr>
          <w:p w14:paraId="137AF502">
            <w:pPr>
              <w:spacing w:after="0" w:line="240" w:lineRule="auto"/>
              <w:rPr>
                <w:rFonts w:hint="default" w:ascii="Times New Roman" w:hAnsi="Times New Roman" w:cs="Times New Roman"/>
                <w:sz w:val="26"/>
                <w:szCs w:val="26"/>
                <w:lang w:val="en-US"/>
              </w:rPr>
            </w:pPr>
            <w:r>
              <w:rPr>
                <w:rFonts w:hint="default" w:ascii="Times New Roman" w:hAnsi="Times New Roman" w:cs="Times New Roman"/>
                <w:sz w:val="26"/>
                <w:szCs w:val="26"/>
                <w:lang w:val="en-US"/>
              </w:rPr>
              <w:t>2</w:t>
            </w:r>
          </w:p>
        </w:tc>
        <w:tc>
          <w:tcPr>
            <w:tcW w:w="709" w:type="dxa"/>
          </w:tcPr>
          <w:p w14:paraId="69F327F9">
            <w:pPr>
              <w:spacing w:after="0" w:line="240" w:lineRule="auto"/>
              <w:rPr>
                <w:rFonts w:hint="default" w:ascii="Times New Roman" w:hAnsi="Times New Roman" w:cs="Times New Roman"/>
                <w:sz w:val="26"/>
                <w:szCs w:val="26"/>
                <w:lang w:val="en-US"/>
              </w:rPr>
            </w:pPr>
            <w:r>
              <w:rPr>
                <w:rFonts w:hint="default" w:ascii="Times New Roman" w:hAnsi="Times New Roman" w:cs="Times New Roman"/>
                <w:sz w:val="26"/>
                <w:szCs w:val="26"/>
                <w:lang w:val="en-US"/>
              </w:rPr>
              <w:t>1</w:t>
            </w:r>
          </w:p>
        </w:tc>
        <w:tc>
          <w:tcPr>
            <w:tcW w:w="1418" w:type="dxa"/>
          </w:tcPr>
          <w:p w14:paraId="67BFBE30">
            <w:pPr>
              <w:spacing w:after="0" w:line="240" w:lineRule="auto"/>
              <w:rPr>
                <w:rFonts w:hint="default" w:ascii="Times New Roman" w:hAnsi="Times New Roman" w:cs="Times New Roman"/>
                <w:sz w:val="26"/>
                <w:szCs w:val="26"/>
                <w:lang w:val="en-US"/>
              </w:rPr>
            </w:pPr>
            <w:r>
              <w:rPr>
                <w:rFonts w:hint="default" w:ascii="Times New Roman" w:hAnsi="Times New Roman" w:cs="Times New Roman"/>
                <w:sz w:val="26"/>
                <w:szCs w:val="26"/>
                <w:lang w:val="en-US"/>
              </w:rPr>
              <w:t>1</w:t>
            </w:r>
          </w:p>
        </w:tc>
        <w:tc>
          <w:tcPr>
            <w:tcW w:w="708" w:type="dxa"/>
          </w:tcPr>
          <w:p w14:paraId="1E13E77D">
            <w:pPr>
              <w:spacing w:after="0" w:line="240" w:lineRule="auto"/>
              <w:rPr>
                <w:rFonts w:hint="default" w:ascii="Times New Roman" w:hAnsi="Times New Roman" w:cs="Times New Roman"/>
                <w:sz w:val="26"/>
                <w:szCs w:val="26"/>
                <w:lang w:val="en-US"/>
              </w:rPr>
            </w:pPr>
            <w:r>
              <w:rPr>
                <w:rFonts w:hint="default" w:ascii="Times New Roman" w:hAnsi="Times New Roman" w:cs="Times New Roman"/>
                <w:sz w:val="26"/>
                <w:szCs w:val="26"/>
                <w:lang w:val="en-US"/>
              </w:rPr>
              <w:t>1</w:t>
            </w:r>
          </w:p>
        </w:tc>
        <w:tc>
          <w:tcPr>
            <w:tcW w:w="567" w:type="dxa"/>
          </w:tcPr>
          <w:p w14:paraId="2C2BAB6B">
            <w:pPr>
              <w:spacing w:after="0" w:line="240" w:lineRule="auto"/>
              <w:rPr>
                <w:rFonts w:hint="default" w:ascii="Times New Roman" w:hAnsi="Times New Roman" w:cs="Times New Roman"/>
                <w:sz w:val="26"/>
                <w:szCs w:val="26"/>
                <w:lang w:val="en-US"/>
              </w:rPr>
            </w:pPr>
            <w:r>
              <w:rPr>
                <w:rFonts w:hint="default" w:ascii="Times New Roman" w:hAnsi="Times New Roman" w:cs="Times New Roman"/>
                <w:sz w:val="26"/>
                <w:szCs w:val="26"/>
                <w:lang w:val="en-US"/>
              </w:rPr>
              <w:t>1</w:t>
            </w:r>
          </w:p>
        </w:tc>
        <w:tc>
          <w:tcPr>
            <w:tcW w:w="1701" w:type="dxa"/>
          </w:tcPr>
          <w:p w14:paraId="5D5199F4">
            <w:pPr>
              <w:spacing w:after="0" w:line="240" w:lineRule="auto"/>
              <w:rPr>
                <w:rFonts w:hint="default" w:ascii="Times New Roman" w:hAnsi="Times New Roman" w:cs="Times New Roman"/>
                <w:sz w:val="26"/>
                <w:szCs w:val="26"/>
                <w:lang w:val="en-US"/>
              </w:rPr>
            </w:pPr>
            <w:r>
              <w:rPr>
                <w:rFonts w:hint="default" w:ascii="Times New Roman" w:hAnsi="Times New Roman" w:cs="Times New Roman"/>
                <w:sz w:val="26"/>
                <w:szCs w:val="26"/>
                <w:lang w:val="en-US"/>
              </w:rPr>
              <w:t>2</w:t>
            </w:r>
          </w:p>
        </w:tc>
        <w:tc>
          <w:tcPr>
            <w:tcW w:w="851" w:type="dxa"/>
          </w:tcPr>
          <w:p w14:paraId="65EA2809">
            <w:pPr>
              <w:spacing w:after="0" w:line="240" w:lineRule="auto"/>
              <w:rPr>
                <w:rFonts w:hint="default" w:ascii="Times New Roman" w:hAnsi="Times New Roman" w:cs="Times New Roman"/>
                <w:b/>
                <w:sz w:val="26"/>
                <w:szCs w:val="26"/>
                <w:lang w:val="en-US"/>
              </w:rPr>
            </w:pPr>
            <w:r>
              <w:rPr>
                <w:rFonts w:hint="default" w:ascii="Times New Roman" w:hAnsi="Times New Roman" w:cs="Times New Roman"/>
                <w:b/>
                <w:sz w:val="26"/>
                <w:szCs w:val="26"/>
                <w:lang w:val="en-US"/>
              </w:rPr>
              <w:t>8</w:t>
            </w:r>
          </w:p>
        </w:tc>
      </w:tr>
      <w:tr w14:paraId="1EC8C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continue"/>
          </w:tcPr>
          <w:p w14:paraId="589AA9B1">
            <w:pPr>
              <w:spacing w:after="0" w:line="240" w:lineRule="auto"/>
              <w:rPr>
                <w:rFonts w:hint="default" w:ascii="Times New Roman" w:hAnsi="Times New Roman" w:cs="Times New Roman"/>
                <w:sz w:val="26"/>
                <w:szCs w:val="26"/>
              </w:rPr>
            </w:pPr>
          </w:p>
        </w:tc>
        <w:tc>
          <w:tcPr>
            <w:tcW w:w="1843" w:type="dxa"/>
            <w:vMerge w:val="continue"/>
          </w:tcPr>
          <w:p w14:paraId="5CCB8D09">
            <w:pPr>
              <w:spacing w:after="0" w:line="240" w:lineRule="auto"/>
              <w:rPr>
                <w:rFonts w:hint="default" w:ascii="Times New Roman" w:hAnsi="Times New Roman" w:cs="Times New Roman"/>
                <w:color w:val="000000" w:themeColor="text1"/>
                <w:sz w:val="26"/>
                <w:szCs w:val="26"/>
                <w14:textFill>
                  <w14:solidFill>
                    <w14:schemeClr w14:val="tx1"/>
                  </w14:solidFill>
                </w14:textFill>
              </w:rPr>
            </w:pPr>
          </w:p>
        </w:tc>
        <w:tc>
          <w:tcPr>
            <w:tcW w:w="1701" w:type="dxa"/>
          </w:tcPr>
          <w:p w14:paraId="23D56EEF">
            <w:pPr>
              <w:pStyle w:val="6"/>
              <w:ind w:left="0" w:right="45"/>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b/>
                <w:sz w:val="26"/>
                <w:szCs w:val="26"/>
                <w:lang w:eastAsia="id-ID"/>
              </w:rPr>
              <w:t xml:space="preserve">Bài 11: </w:t>
            </w:r>
            <w:r>
              <w:rPr>
                <w:rFonts w:hint="default" w:ascii="Times New Roman" w:hAnsi="Times New Roman" w:cs="Times New Roman"/>
                <w:b/>
                <w:sz w:val="26"/>
                <w:szCs w:val="26"/>
                <w:lang w:val="vi-VN" w:eastAsia="id-ID"/>
              </w:rPr>
              <w:t xml:space="preserve">Thành tựu cơ bản và bài học của </w:t>
            </w:r>
            <w:r>
              <w:rPr>
                <w:rFonts w:hint="default" w:ascii="Times New Roman" w:hAnsi="Times New Roman" w:cs="Times New Roman"/>
                <w:b/>
                <w:sz w:val="26"/>
                <w:szCs w:val="26"/>
                <w:lang w:eastAsia="id-ID"/>
              </w:rPr>
              <w:t>công cuộc Đ</w:t>
            </w:r>
            <w:r>
              <w:rPr>
                <w:rFonts w:hint="default" w:ascii="Times New Roman" w:hAnsi="Times New Roman" w:cs="Times New Roman"/>
                <w:b/>
                <w:sz w:val="26"/>
                <w:szCs w:val="26"/>
                <w:lang w:val="vi-VN" w:eastAsia="id-ID"/>
              </w:rPr>
              <w:t>ổi mới ở Việt Nam từ năm 1986 đến nay</w:t>
            </w:r>
          </w:p>
        </w:tc>
        <w:tc>
          <w:tcPr>
            <w:tcW w:w="708" w:type="dxa"/>
          </w:tcPr>
          <w:p w14:paraId="76F97830">
            <w:pPr>
              <w:spacing w:after="0" w:line="240" w:lineRule="auto"/>
              <w:rPr>
                <w:rFonts w:hint="default" w:ascii="Times New Roman" w:hAnsi="Times New Roman" w:cs="Times New Roman"/>
                <w:sz w:val="26"/>
                <w:szCs w:val="26"/>
                <w:lang w:val="en-US"/>
              </w:rPr>
            </w:pPr>
            <w:r>
              <w:rPr>
                <w:rFonts w:hint="default" w:ascii="Times New Roman" w:hAnsi="Times New Roman" w:cs="Times New Roman"/>
                <w:sz w:val="26"/>
                <w:szCs w:val="26"/>
                <w:lang w:val="en-US"/>
              </w:rPr>
              <w:t>2</w:t>
            </w:r>
          </w:p>
        </w:tc>
        <w:tc>
          <w:tcPr>
            <w:tcW w:w="709" w:type="dxa"/>
          </w:tcPr>
          <w:p w14:paraId="356F23EB">
            <w:pPr>
              <w:spacing w:after="0" w:line="240" w:lineRule="auto"/>
              <w:rPr>
                <w:rFonts w:hint="default" w:ascii="Times New Roman" w:hAnsi="Times New Roman" w:cs="Times New Roman"/>
                <w:sz w:val="26"/>
                <w:szCs w:val="26"/>
                <w:lang w:val="en-US"/>
              </w:rPr>
            </w:pPr>
            <w:r>
              <w:rPr>
                <w:rFonts w:hint="default" w:ascii="Times New Roman" w:hAnsi="Times New Roman" w:cs="Times New Roman"/>
                <w:sz w:val="26"/>
                <w:szCs w:val="26"/>
                <w:lang w:val="en-US"/>
              </w:rPr>
              <w:t>1</w:t>
            </w:r>
          </w:p>
        </w:tc>
        <w:tc>
          <w:tcPr>
            <w:tcW w:w="1418" w:type="dxa"/>
          </w:tcPr>
          <w:p w14:paraId="22860D0C">
            <w:pPr>
              <w:spacing w:after="0" w:line="240" w:lineRule="auto"/>
              <w:rPr>
                <w:rFonts w:hint="default" w:ascii="Times New Roman" w:hAnsi="Times New Roman" w:cs="Times New Roman"/>
                <w:sz w:val="26"/>
                <w:szCs w:val="26"/>
                <w:lang w:val="en-US"/>
              </w:rPr>
            </w:pPr>
            <w:r>
              <w:rPr>
                <w:rFonts w:hint="default" w:ascii="Times New Roman" w:hAnsi="Times New Roman" w:cs="Times New Roman"/>
                <w:sz w:val="26"/>
                <w:szCs w:val="26"/>
                <w:lang w:val="en-US"/>
              </w:rPr>
              <w:t>1</w:t>
            </w:r>
          </w:p>
        </w:tc>
        <w:tc>
          <w:tcPr>
            <w:tcW w:w="708" w:type="dxa"/>
          </w:tcPr>
          <w:p w14:paraId="084E1E01">
            <w:pPr>
              <w:spacing w:after="0" w:line="240" w:lineRule="auto"/>
              <w:rPr>
                <w:rFonts w:hint="default" w:ascii="Times New Roman" w:hAnsi="Times New Roman" w:cs="Times New Roman"/>
                <w:sz w:val="26"/>
                <w:szCs w:val="26"/>
                <w:lang w:val="en-US"/>
              </w:rPr>
            </w:pPr>
            <w:r>
              <w:rPr>
                <w:rFonts w:hint="default" w:ascii="Times New Roman" w:hAnsi="Times New Roman" w:cs="Times New Roman"/>
                <w:sz w:val="26"/>
                <w:szCs w:val="26"/>
                <w:lang w:val="en-US"/>
              </w:rPr>
              <w:t>1</w:t>
            </w:r>
          </w:p>
        </w:tc>
        <w:tc>
          <w:tcPr>
            <w:tcW w:w="567" w:type="dxa"/>
          </w:tcPr>
          <w:p w14:paraId="4D0A518A">
            <w:pPr>
              <w:spacing w:after="0" w:line="240" w:lineRule="auto"/>
              <w:rPr>
                <w:rFonts w:hint="default" w:ascii="Times New Roman" w:hAnsi="Times New Roman" w:cs="Times New Roman"/>
                <w:sz w:val="26"/>
                <w:szCs w:val="26"/>
                <w:lang w:val="en-US"/>
              </w:rPr>
            </w:pPr>
            <w:r>
              <w:rPr>
                <w:rFonts w:hint="default" w:ascii="Times New Roman" w:hAnsi="Times New Roman" w:cs="Times New Roman"/>
                <w:sz w:val="26"/>
                <w:szCs w:val="26"/>
                <w:lang w:val="en-US"/>
              </w:rPr>
              <w:t>1</w:t>
            </w:r>
          </w:p>
        </w:tc>
        <w:tc>
          <w:tcPr>
            <w:tcW w:w="1701" w:type="dxa"/>
          </w:tcPr>
          <w:p w14:paraId="0759AD6B">
            <w:pPr>
              <w:spacing w:after="0" w:line="240" w:lineRule="auto"/>
              <w:rPr>
                <w:rFonts w:hint="default" w:ascii="Times New Roman" w:hAnsi="Times New Roman" w:cs="Times New Roman"/>
                <w:sz w:val="26"/>
                <w:szCs w:val="26"/>
                <w:lang w:val="en-US"/>
              </w:rPr>
            </w:pPr>
            <w:r>
              <w:rPr>
                <w:rFonts w:hint="default" w:ascii="Times New Roman" w:hAnsi="Times New Roman" w:cs="Times New Roman"/>
                <w:sz w:val="26"/>
                <w:szCs w:val="26"/>
                <w:lang w:val="en-US"/>
              </w:rPr>
              <w:t>2</w:t>
            </w:r>
          </w:p>
        </w:tc>
        <w:tc>
          <w:tcPr>
            <w:tcW w:w="851" w:type="dxa"/>
          </w:tcPr>
          <w:p w14:paraId="7F124FFB">
            <w:pPr>
              <w:spacing w:after="0" w:line="240" w:lineRule="auto"/>
              <w:rPr>
                <w:rFonts w:hint="default" w:ascii="Times New Roman" w:hAnsi="Times New Roman" w:cs="Times New Roman"/>
                <w:b/>
                <w:sz w:val="26"/>
                <w:szCs w:val="26"/>
                <w:lang w:val="en-US"/>
              </w:rPr>
            </w:pPr>
            <w:r>
              <w:rPr>
                <w:rFonts w:hint="default" w:ascii="Times New Roman" w:hAnsi="Times New Roman" w:cs="Times New Roman"/>
                <w:b/>
                <w:sz w:val="26"/>
                <w:szCs w:val="26"/>
                <w:lang w:val="en-US"/>
              </w:rPr>
              <w:t>8</w:t>
            </w:r>
          </w:p>
        </w:tc>
      </w:tr>
      <w:tr w14:paraId="40235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4" w:type="dxa"/>
            <w:gridSpan w:val="3"/>
          </w:tcPr>
          <w:p w14:paraId="436664A3">
            <w:pPr>
              <w:pStyle w:val="6"/>
              <w:ind w:right="45"/>
              <w:jc w:val="center"/>
              <w:rPr>
                <w:rFonts w:hint="default" w:ascii="Times New Roman" w:hAnsi="Times New Roman" w:cs="Times New Roman"/>
                <w:b/>
                <w:sz w:val="26"/>
                <w:szCs w:val="26"/>
              </w:rPr>
            </w:pPr>
            <w:r>
              <w:rPr>
                <w:rFonts w:hint="default" w:ascii="Times New Roman" w:hAnsi="Times New Roman" w:cs="Times New Roman"/>
                <w:b/>
                <w:sz w:val="26"/>
                <w:szCs w:val="26"/>
              </w:rPr>
              <w:t>Tổng</w:t>
            </w:r>
          </w:p>
        </w:tc>
        <w:tc>
          <w:tcPr>
            <w:tcW w:w="708" w:type="dxa"/>
          </w:tcPr>
          <w:p w14:paraId="5857C680">
            <w:pPr>
              <w:spacing w:after="0" w:line="240" w:lineRule="auto"/>
              <w:rPr>
                <w:rFonts w:hint="default" w:ascii="Times New Roman" w:hAnsi="Times New Roman" w:cs="Times New Roman"/>
                <w:b/>
                <w:sz w:val="26"/>
                <w:szCs w:val="26"/>
              </w:rPr>
            </w:pPr>
            <w:r>
              <w:rPr>
                <w:rFonts w:hint="default" w:ascii="Times New Roman" w:hAnsi="Times New Roman" w:cs="Times New Roman"/>
                <w:b/>
                <w:sz w:val="26"/>
                <w:szCs w:val="26"/>
              </w:rPr>
              <w:t>12</w:t>
            </w:r>
          </w:p>
        </w:tc>
        <w:tc>
          <w:tcPr>
            <w:tcW w:w="709" w:type="dxa"/>
          </w:tcPr>
          <w:p w14:paraId="06224C51">
            <w:pPr>
              <w:spacing w:after="0" w:line="240" w:lineRule="auto"/>
              <w:rPr>
                <w:rFonts w:hint="default" w:ascii="Times New Roman" w:hAnsi="Times New Roman" w:cs="Times New Roman"/>
                <w:b/>
                <w:sz w:val="26"/>
                <w:szCs w:val="26"/>
              </w:rPr>
            </w:pPr>
            <w:r>
              <w:rPr>
                <w:rFonts w:hint="default" w:ascii="Times New Roman" w:hAnsi="Times New Roman" w:cs="Times New Roman"/>
                <w:b/>
                <w:sz w:val="26"/>
                <w:szCs w:val="26"/>
              </w:rPr>
              <w:t>8</w:t>
            </w:r>
          </w:p>
        </w:tc>
        <w:tc>
          <w:tcPr>
            <w:tcW w:w="1418" w:type="dxa"/>
          </w:tcPr>
          <w:p w14:paraId="5C3E6D3E">
            <w:pPr>
              <w:spacing w:after="0" w:line="240" w:lineRule="auto"/>
              <w:jc w:val="center"/>
              <w:rPr>
                <w:rFonts w:hint="default" w:ascii="Times New Roman" w:hAnsi="Times New Roman" w:cs="Times New Roman"/>
                <w:b/>
                <w:sz w:val="26"/>
                <w:szCs w:val="26"/>
              </w:rPr>
            </w:pPr>
            <w:r>
              <w:rPr>
                <w:rFonts w:hint="default" w:ascii="Times New Roman" w:hAnsi="Times New Roman" w:cs="Times New Roman"/>
                <w:b/>
                <w:sz w:val="26"/>
                <w:szCs w:val="26"/>
              </w:rPr>
              <w:t xml:space="preserve">         4</w:t>
            </w:r>
          </w:p>
        </w:tc>
        <w:tc>
          <w:tcPr>
            <w:tcW w:w="708" w:type="dxa"/>
          </w:tcPr>
          <w:p w14:paraId="759D4AE1">
            <w:pPr>
              <w:spacing w:after="0" w:line="240" w:lineRule="auto"/>
              <w:rPr>
                <w:rFonts w:hint="default" w:ascii="Times New Roman" w:hAnsi="Times New Roman" w:cs="Times New Roman"/>
                <w:b/>
                <w:sz w:val="26"/>
                <w:szCs w:val="26"/>
              </w:rPr>
            </w:pPr>
            <w:r>
              <w:rPr>
                <w:rFonts w:hint="default" w:ascii="Times New Roman" w:hAnsi="Times New Roman" w:cs="Times New Roman"/>
                <w:b/>
                <w:sz w:val="26"/>
                <w:szCs w:val="26"/>
              </w:rPr>
              <w:t>4</w:t>
            </w:r>
          </w:p>
        </w:tc>
        <w:tc>
          <w:tcPr>
            <w:tcW w:w="567" w:type="dxa"/>
          </w:tcPr>
          <w:p w14:paraId="306C6103">
            <w:pPr>
              <w:spacing w:after="0" w:line="240" w:lineRule="auto"/>
              <w:rPr>
                <w:rFonts w:hint="default" w:ascii="Times New Roman" w:hAnsi="Times New Roman" w:cs="Times New Roman"/>
                <w:b/>
                <w:sz w:val="26"/>
                <w:szCs w:val="26"/>
              </w:rPr>
            </w:pPr>
            <w:r>
              <w:rPr>
                <w:rFonts w:hint="default" w:ascii="Times New Roman" w:hAnsi="Times New Roman" w:cs="Times New Roman"/>
                <w:b/>
                <w:sz w:val="26"/>
                <w:szCs w:val="26"/>
              </w:rPr>
              <w:t>4</w:t>
            </w:r>
          </w:p>
        </w:tc>
        <w:tc>
          <w:tcPr>
            <w:tcW w:w="1701" w:type="dxa"/>
          </w:tcPr>
          <w:p w14:paraId="1F09C04D">
            <w:pPr>
              <w:spacing w:after="0" w:line="240" w:lineRule="auto"/>
              <w:rPr>
                <w:rFonts w:hint="default" w:ascii="Times New Roman" w:hAnsi="Times New Roman" w:cs="Times New Roman"/>
                <w:b/>
                <w:sz w:val="26"/>
                <w:szCs w:val="26"/>
              </w:rPr>
            </w:pPr>
            <w:r>
              <w:rPr>
                <w:rFonts w:hint="default" w:ascii="Times New Roman" w:hAnsi="Times New Roman" w:cs="Times New Roman"/>
                <w:b/>
                <w:sz w:val="26"/>
                <w:szCs w:val="26"/>
              </w:rPr>
              <w:t>8</w:t>
            </w:r>
          </w:p>
        </w:tc>
        <w:tc>
          <w:tcPr>
            <w:tcW w:w="851" w:type="dxa"/>
          </w:tcPr>
          <w:p w14:paraId="5345D0B0">
            <w:pPr>
              <w:spacing w:after="0" w:line="240" w:lineRule="auto"/>
              <w:rPr>
                <w:rFonts w:hint="default" w:ascii="Times New Roman" w:hAnsi="Times New Roman" w:cs="Times New Roman"/>
                <w:b/>
                <w:sz w:val="26"/>
                <w:szCs w:val="26"/>
              </w:rPr>
            </w:pPr>
            <w:r>
              <w:rPr>
                <w:rFonts w:hint="default" w:ascii="Times New Roman" w:hAnsi="Times New Roman" w:cs="Times New Roman"/>
                <w:b/>
                <w:sz w:val="26"/>
                <w:szCs w:val="26"/>
              </w:rPr>
              <w:t>40</w:t>
            </w:r>
          </w:p>
        </w:tc>
      </w:tr>
      <w:tr w14:paraId="5B58C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4" w:type="dxa"/>
            <w:gridSpan w:val="3"/>
          </w:tcPr>
          <w:p w14:paraId="56FBAC9C">
            <w:pPr>
              <w:pStyle w:val="6"/>
              <w:ind w:right="45"/>
              <w:jc w:val="center"/>
              <w:rPr>
                <w:rFonts w:hint="default" w:ascii="Times New Roman" w:hAnsi="Times New Roman" w:cs="Times New Roman"/>
                <w:b/>
                <w:sz w:val="26"/>
                <w:szCs w:val="26"/>
              </w:rPr>
            </w:pPr>
            <w:r>
              <w:rPr>
                <w:rFonts w:hint="default" w:ascii="Times New Roman" w:hAnsi="Times New Roman" w:cs="Times New Roman"/>
                <w:b/>
                <w:sz w:val="26"/>
                <w:szCs w:val="26"/>
              </w:rPr>
              <w:t>Tỉ lệ (%)</w:t>
            </w:r>
          </w:p>
        </w:tc>
        <w:tc>
          <w:tcPr>
            <w:tcW w:w="708" w:type="dxa"/>
          </w:tcPr>
          <w:p w14:paraId="04464059">
            <w:pPr>
              <w:spacing w:after="0" w:line="240" w:lineRule="auto"/>
              <w:rPr>
                <w:rFonts w:hint="default" w:ascii="Times New Roman" w:hAnsi="Times New Roman" w:cs="Times New Roman"/>
                <w:b/>
                <w:sz w:val="26"/>
                <w:szCs w:val="26"/>
              </w:rPr>
            </w:pPr>
            <w:r>
              <w:rPr>
                <w:rFonts w:hint="default" w:ascii="Times New Roman" w:hAnsi="Times New Roman" w:cs="Times New Roman"/>
                <w:b/>
                <w:sz w:val="26"/>
                <w:szCs w:val="26"/>
              </w:rPr>
              <w:t>30</w:t>
            </w:r>
          </w:p>
        </w:tc>
        <w:tc>
          <w:tcPr>
            <w:tcW w:w="709" w:type="dxa"/>
          </w:tcPr>
          <w:p w14:paraId="2554B584">
            <w:pPr>
              <w:spacing w:after="0" w:line="240" w:lineRule="auto"/>
              <w:rPr>
                <w:rFonts w:hint="default" w:ascii="Times New Roman" w:hAnsi="Times New Roman" w:cs="Times New Roman"/>
                <w:b/>
                <w:sz w:val="26"/>
                <w:szCs w:val="26"/>
              </w:rPr>
            </w:pPr>
            <w:r>
              <w:rPr>
                <w:rFonts w:hint="default" w:ascii="Times New Roman" w:hAnsi="Times New Roman" w:cs="Times New Roman"/>
                <w:b/>
                <w:sz w:val="26"/>
                <w:szCs w:val="26"/>
              </w:rPr>
              <w:t>20</w:t>
            </w:r>
          </w:p>
        </w:tc>
        <w:tc>
          <w:tcPr>
            <w:tcW w:w="1418" w:type="dxa"/>
          </w:tcPr>
          <w:p w14:paraId="1D4A6407">
            <w:pPr>
              <w:spacing w:after="0" w:line="240" w:lineRule="auto"/>
              <w:jc w:val="center"/>
              <w:rPr>
                <w:rFonts w:hint="default" w:ascii="Times New Roman" w:hAnsi="Times New Roman" w:cs="Times New Roman"/>
                <w:b/>
                <w:sz w:val="26"/>
                <w:szCs w:val="26"/>
              </w:rPr>
            </w:pPr>
            <w:r>
              <w:rPr>
                <w:rFonts w:hint="default" w:ascii="Times New Roman" w:hAnsi="Times New Roman" w:cs="Times New Roman"/>
                <w:b/>
                <w:sz w:val="26"/>
                <w:szCs w:val="26"/>
              </w:rPr>
              <w:t>10</w:t>
            </w:r>
          </w:p>
        </w:tc>
        <w:tc>
          <w:tcPr>
            <w:tcW w:w="708" w:type="dxa"/>
          </w:tcPr>
          <w:p w14:paraId="27E740E6">
            <w:pPr>
              <w:spacing w:after="0" w:line="240" w:lineRule="auto"/>
              <w:rPr>
                <w:rFonts w:hint="default" w:ascii="Times New Roman" w:hAnsi="Times New Roman" w:cs="Times New Roman"/>
                <w:b/>
                <w:sz w:val="26"/>
                <w:szCs w:val="26"/>
              </w:rPr>
            </w:pPr>
            <w:r>
              <w:rPr>
                <w:rFonts w:hint="default" w:ascii="Times New Roman" w:hAnsi="Times New Roman" w:cs="Times New Roman"/>
                <w:b/>
                <w:sz w:val="26"/>
                <w:szCs w:val="26"/>
              </w:rPr>
              <w:t>10</w:t>
            </w:r>
          </w:p>
        </w:tc>
        <w:tc>
          <w:tcPr>
            <w:tcW w:w="567" w:type="dxa"/>
          </w:tcPr>
          <w:p w14:paraId="5BA615D2">
            <w:pPr>
              <w:spacing w:after="0" w:line="240" w:lineRule="auto"/>
              <w:rPr>
                <w:rFonts w:hint="default" w:ascii="Times New Roman" w:hAnsi="Times New Roman" w:cs="Times New Roman"/>
                <w:b/>
                <w:sz w:val="26"/>
                <w:szCs w:val="26"/>
              </w:rPr>
            </w:pPr>
            <w:r>
              <w:rPr>
                <w:rFonts w:hint="default" w:ascii="Times New Roman" w:hAnsi="Times New Roman" w:cs="Times New Roman"/>
                <w:b/>
                <w:sz w:val="26"/>
                <w:szCs w:val="26"/>
              </w:rPr>
              <w:t>10</w:t>
            </w:r>
          </w:p>
        </w:tc>
        <w:tc>
          <w:tcPr>
            <w:tcW w:w="1701" w:type="dxa"/>
          </w:tcPr>
          <w:p w14:paraId="29426C2C">
            <w:pPr>
              <w:spacing w:after="0" w:line="240" w:lineRule="auto"/>
              <w:jc w:val="center"/>
              <w:rPr>
                <w:rFonts w:hint="default" w:ascii="Times New Roman" w:hAnsi="Times New Roman" w:cs="Times New Roman"/>
                <w:b/>
                <w:sz w:val="26"/>
                <w:szCs w:val="26"/>
              </w:rPr>
            </w:pPr>
            <w:r>
              <w:rPr>
                <w:rFonts w:hint="default" w:ascii="Times New Roman" w:hAnsi="Times New Roman" w:cs="Times New Roman"/>
                <w:b/>
                <w:sz w:val="26"/>
                <w:szCs w:val="26"/>
              </w:rPr>
              <w:t>20</w:t>
            </w:r>
          </w:p>
        </w:tc>
        <w:tc>
          <w:tcPr>
            <w:tcW w:w="851" w:type="dxa"/>
          </w:tcPr>
          <w:p w14:paraId="72DEA58D">
            <w:pPr>
              <w:spacing w:after="0" w:line="240" w:lineRule="auto"/>
              <w:rPr>
                <w:rFonts w:hint="default" w:ascii="Times New Roman" w:hAnsi="Times New Roman" w:cs="Times New Roman"/>
                <w:b/>
                <w:sz w:val="26"/>
                <w:szCs w:val="26"/>
              </w:rPr>
            </w:pPr>
            <w:r>
              <w:rPr>
                <w:rFonts w:hint="default" w:ascii="Times New Roman" w:hAnsi="Times New Roman" w:cs="Times New Roman"/>
                <w:b/>
                <w:sz w:val="26"/>
                <w:szCs w:val="26"/>
              </w:rPr>
              <w:t>100</w:t>
            </w:r>
          </w:p>
        </w:tc>
      </w:tr>
    </w:tbl>
    <w:p w14:paraId="196D9E55">
      <w:pPr>
        <w:rPr>
          <w:rFonts w:hint="default" w:ascii="Times New Roman" w:hAnsi="Times New Roman" w:cs="Times New Roman"/>
          <w:sz w:val="26"/>
          <w:szCs w:val="26"/>
        </w:rPr>
      </w:pPr>
    </w:p>
    <w:p w14:paraId="461D29B6">
      <w:pPr>
        <w:rPr>
          <w:rFonts w:hint="default" w:ascii="Times New Roman" w:hAnsi="Times New Roman" w:cs="Times New Roman"/>
          <w:sz w:val="26"/>
          <w:szCs w:val="26"/>
        </w:rPr>
      </w:pPr>
      <w:r>
        <w:rPr>
          <w:rFonts w:hint="default" w:ascii="Times New Roman" w:hAnsi="Times New Roman" w:cs="Times New Roman"/>
          <w:sz w:val="26"/>
          <w:szCs w:val="26"/>
        </w:rPr>
        <w:br w:type="page"/>
      </w:r>
    </w:p>
    <w:p w14:paraId="44C0897C">
      <w:pPr>
        <w:spacing w:before="60" w:after="20" w:line="300" w:lineRule="auto"/>
        <w:jc w:val="center"/>
        <w:rPr>
          <w:rFonts w:hint="default" w:ascii="Times New Roman" w:hAnsi="Times New Roman" w:cs="Times New Roman"/>
          <w:b/>
          <w:sz w:val="26"/>
          <w:szCs w:val="26"/>
        </w:rPr>
      </w:pPr>
      <w:r>
        <w:rPr>
          <w:rFonts w:hint="default" w:ascii="Times New Roman" w:hAnsi="Times New Roman" w:cs="Times New Roman"/>
          <w:b/>
          <w:sz w:val="26"/>
          <w:szCs w:val="26"/>
        </w:rPr>
        <w:t>Bản đặc tả</w:t>
      </w:r>
    </w:p>
    <w:p w14:paraId="371FB9A9">
      <w:pPr>
        <w:jc w:val="center"/>
        <w:rPr>
          <w:rFonts w:hint="default" w:ascii="Times New Roman" w:hAnsi="Times New Roman" w:cs="Times New Roman"/>
          <w:b/>
          <w:bCs/>
          <w:sz w:val="26"/>
          <w:szCs w:val="26"/>
        </w:rPr>
      </w:pPr>
      <w:r>
        <w:rPr>
          <w:rFonts w:hint="default" w:ascii="Times New Roman" w:hAnsi="Times New Roman" w:cs="Times New Roman"/>
          <w:b/>
          <w:bCs/>
          <w:sz w:val="26"/>
          <w:szCs w:val="26"/>
        </w:rPr>
        <w:t>BẢNG MÔ TẢ ĐỀ KIỂM TRA CUỐI HỌC KÌ I, LỚP 1</w:t>
      </w:r>
      <w:r>
        <w:rPr>
          <w:rFonts w:hint="default" w:ascii="Times New Roman" w:hAnsi="Times New Roman" w:cs="Times New Roman"/>
          <w:b/>
          <w:bCs/>
          <w:sz w:val="26"/>
          <w:szCs w:val="26"/>
          <w:lang w:val="en-US"/>
        </w:rPr>
        <w:t>2</w:t>
      </w:r>
      <w:r>
        <w:rPr>
          <w:rFonts w:hint="default" w:ascii="Times New Roman" w:hAnsi="Times New Roman" w:cs="Times New Roman"/>
          <w:b/>
          <w:bCs/>
          <w:sz w:val="26"/>
          <w:szCs w:val="26"/>
        </w:rPr>
        <w:t>PT</w:t>
      </w:r>
    </w:p>
    <w:p w14:paraId="1C824CE7">
      <w:pPr>
        <w:jc w:val="center"/>
        <w:rPr>
          <w:rFonts w:hint="default" w:ascii="Times New Roman" w:hAnsi="Times New Roman" w:cs="Times New Roman"/>
          <w:b/>
          <w:bCs/>
          <w:sz w:val="26"/>
          <w:szCs w:val="26"/>
          <w:lang w:val="en-US"/>
        </w:rPr>
      </w:pPr>
      <w:r>
        <w:rPr>
          <w:rFonts w:hint="default" w:ascii="Times New Roman" w:hAnsi="Times New Roman" w:cs="Times New Roman"/>
          <w:b/>
          <w:bCs/>
          <w:sz w:val="26"/>
          <w:szCs w:val="26"/>
        </w:rPr>
        <w:t>MÔN: LỊCH SỬ - NĂM HỌC 202</w:t>
      </w:r>
      <w:r>
        <w:rPr>
          <w:rFonts w:hint="default" w:ascii="Times New Roman" w:hAnsi="Times New Roman" w:cs="Times New Roman"/>
          <w:b/>
          <w:bCs/>
          <w:sz w:val="26"/>
          <w:szCs w:val="26"/>
          <w:lang w:val="en-US"/>
        </w:rPr>
        <w:t>4</w:t>
      </w:r>
      <w:r>
        <w:rPr>
          <w:rFonts w:hint="default" w:ascii="Times New Roman" w:hAnsi="Times New Roman" w:cs="Times New Roman"/>
          <w:b/>
          <w:bCs/>
          <w:sz w:val="26"/>
          <w:szCs w:val="26"/>
        </w:rPr>
        <w:t xml:space="preserve"> - 202</w:t>
      </w:r>
      <w:r>
        <w:rPr>
          <w:rFonts w:hint="default" w:ascii="Times New Roman" w:hAnsi="Times New Roman" w:cs="Times New Roman"/>
          <w:b/>
          <w:bCs/>
          <w:sz w:val="26"/>
          <w:szCs w:val="26"/>
          <w:lang w:val="en-US"/>
        </w:rPr>
        <w:t>5</w:t>
      </w:r>
    </w:p>
    <w:tbl>
      <w:tblPr>
        <w:tblStyle w:val="5"/>
        <w:tblW w:w="11430" w:type="dxa"/>
        <w:tblInd w:w="-5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1276"/>
        <w:gridCol w:w="1417"/>
        <w:gridCol w:w="2153"/>
        <w:gridCol w:w="720"/>
        <w:gridCol w:w="810"/>
        <w:gridCol w:w="1440"/>
        <w:gridCol w:w="630"/>
        <w:gridCol w:w="630"/>
        <w:gridCol w:w="1530"/>
      </w:tblGrid>
      <w:tr w14:paraId="71139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vMerge w:val="restart"/>
            <w:tcBorders>
              <w:top w:val="single" w:color="auto" w:sz="4" w:space="0"/>
              <w:left w:val="single" w:color="auto" w:sz="4" w:space="0"/>
              <w:right w:val="single" w:color="auto" w:sz="4" w:space="0"/>
            </w:tcBorders>
          </w:tcPr>
          <w:p w14:paraId="37CBBAFD">
            <w:pPr>
              <w:spacing w:after="0" w:line="240" w:lineRule="auto"/>
              <w:jc w:val="center"/>
              <w:rPr>
                <w:rFonts w:hint="default" w:ascii="Times New Roman" w:hAnsi="Times New Roman" w:cs="Times New Roman"/>
                <w:b/>
                <w:sz w:val="26"/>
                <w:szCs w:val="26"/>
              </w:rPr>
            </w:pPr>
            <w:r>
              <w:rPr>
                <w:rFonts w:hint="default" w:ascii="Times New Roman" w:hAnsi="Times New Roman" w:cs="Times New Roman"/>
                <w:b/>
                <w:sz w:val="26"/>
                <w:szCs w:val="26"/>
              </w:rPr>
              <w:t>STT</w:t>
            </w:r>
          </w:p>
        </w:tc>
        <w:tc>
          <w:tcPr>
            <w:tcW w:w="1276" w:type="dxa"/>
            <w:vMerge w:val="restart"/>
            <w:tcBorders>
              <w:top w:val="single" w:color="auto" w:sz="4" w:space="0"/>
              <w:left w:val="single" w:color="auto" w:sz="4" w:space="0"/>
              <w:right w:val="single" w:color="auto" w:sz="4" w:space="0"/>
            </w:tcBorders>
          </w:tcPr>
          <w:p w14:paraId="4D5DFE9A">
            <w:pPr>
              <w:spacing w:after="160" w:line="259" w:lineRule="auto"/>
              <w:rPr>
                <w:rFonts w:hint="default" w:ascii="Times New Roman" w:hAnsi="Times New Roman" w:cs="Times New Roman"/>
                <w:b/>
                <w:sz w:val="26"/>
                <w:szCs w:val="26"/>
              </w:rPr>
            </w:pPr>
            <w:r>
              <w:rPr>
                <w:rFonts w:hint="default" w:ascii="Times New Roman" w:hAnsi="Times New Roman" w:cs="Times New Roman"/>
                <w:b/>
                <w:sz w:val="26"/>
                <w:szCs w:val="26"/>
              </w:rPr>
              <w:t>Chương/chủ đề</w:t>
            </w:r>
          </w:p>
          <w:p w14:paraId="67C345F6">
            <w:pPr>
              <w:spacing w:after="0" w:line="240" w:lineRule="auto"/>
              <w:jc w:val="center"/>
              <w:rPr>
                <w:rFonts w:hint="default" w:ascii="Times New Roman" w:hAnsi="Times New Roman" w:cs="Times New Roman"/>
                <w:b/>
                <w:sz w:val="26"/>
                <w:szCs w:val="26"/>
              </w:rPr>
            </w:pPr>
          </w:p>
        </w:tc>
        <w:tc>
          <w:tcPr>
            <w:tcW w:w="1417" w:type="dxa"/>
            <w:vMerge w:val="restart"/>
            <w:tcBorders>
              <w:top w:val="single" w:color="auto" w:sz="4" w:space="0"/>
              <w:left w:val="single" w:color="auto" w:sz="4" w:space="0"/>
              <w:right w:val="single" w:color="auto" w:sz="4" w:space="0"/>
            </w:tcBorders>
          </w:tcPr>
          <w:p w14:paraId="310D4063">
            <w:pPr>
              <w:spacing w:after="0" w:line="240" w:lineRule="auto"/>
              <w:jc w:val="center"/>
              <w:rPr>
                <w:rFonts w:hint="default" w:ascii="Times New Roman" w:hAnsi="Times New Roman" w:cs="Times New Roman"/>
                <w:b/>
                <w:sz w:val="26"/>
                <w:szCs w:val="26"/>
              </w:rPr>
            </w:pPr>
            <w:r>
              <w:rPr>
                <w:rFonts w:hint="default" w:ascii="Times New Roman" w:hAnsi="Times New Roman" w:cs="Times New Roman"/>
                <w:b/>
                <w:sz w:val="26"/>
                <w:szCs w:val="26"/>
              </w:rPr>
              <w:t>Nội dung/Đơn vị kiến thức</w:t>
            </w:r>
          </w:p>
        </w:tc>
        <w:tc>
          <w:tcPr>
            <w:tcW w:w="2153" w:type="dxa"/>
            <w:vMerge w:val="restart"/>
            <w:tcBorders>
              <w:top w:val="single" w:color="auto" w:sz="4" w:space="0"/>
              <w:left w:val="single" w:color="auto" w:sz="4" w:space="0"/>
              <w:right w:val="single" w:color="auto" w:sz="4" w:space="0"/>
            </w:tcBorders>
          </w:tcPr>
          <w:p w14:paraId="08264282">
            <w:pPr>
              <w:spacing w:after="0" w:line="240" w:lineRule="auto"/>
              <w:jc w:val="center"/>
              <w:rPr>
                <w:rFonts w:hint="default" w:ascii="Times New Roman" w:hAnsi="Times New Roman" w:cs="Times New Roman"/>
                <w:b/>
                <w:sz w:val="26"/>
                <w:szCs w:val="26"/>
              </w:rPr>
            </w:pPr>
            <w:r>
              <w:rPr>
                <w:rFonts w:hint="default" w:ascii="Times New Roman" w:hAnsi="Times New Roman" w:cs="Times New Roman"/>
                <w:b/>
                <w:sz w:val="26"/>
                <w:szCs w:val="26"/>
              </w:rPr>
              <w:t>Mức độ đánh giá</w:t>
            </w:r>
          </w:p>
        </w:tc>
        <w:tc>
          <w:tcPr>
            <w:tcW w:w="2970" w:type="dxa"/>
            <w:gridSpan w:val="3"/>
            <w:tcBorders>
              <w:top w:val="single" w:color="auto" w:sz="4" w:space="0"/>
              <w:left w:val="single" w:color="auto" w:sz="4" w:space="0"/>
              <w:bottom w:val="single" w:color="auto" w:sz="4" w:space="0"/>
              <w:right w:val="single" w:color="auto" w:sz="4" w:space="0"/>
            </w:tcBorders>
          </w:tcPr>
          <w:p w14:paraId="7CB9FBA6">
            <w:pPr>
              <w:spacing w:after="0" w:line="240" w:lineRule="auto"/>
              <w:jc w:val="center"/>
              <w:rPr>
                <w:rFonts w:hint="default" w:ascii="Times New Roman" w:hAnsi="Times New Roman" w:cs="Times New Roman"/>
                <w:b/>
                <w:sz w:val="26"/>
                <w:szCs w:val="26"/>
              </w:rPr>
            </w:pPr>
            <w:r>
              <w:rPr>
                <w:rFonts w:hint="default" w:ascii="Times New Roman" w:hAnsi="Times New Roman" w:cs="Times New Roman"/>
                <w:b/>
                <w:sz w:val="26"/>
                <w:szCs w:val="26"/>
              </w:rPr>
              <w:t>PHẦN I</w:t>
            </w:r>
          </w:p>
        </w:tc>
        <w:tc>
          <w:tcPr>
            <w:tcW w:w="2790" w:type="dxa"/>
            <w:gridSpan w:val="3"/>
            <w:tcBorders>
              <w:top w:val="single" w:color="auto" w:sz="4" w:space="0"/>
              <w:left w:val="single" w:color="auto" w:sz="4" w:space="0"/>
              <w:bottom w:val="single" w:color="auto" w:sz="4" w:space="0"/>
              <w:right w:val="single" w:color="auto" w:sz="4" w:space="0"/>
            </w:tcBorders>
          </w:tcPr>
          <w:p w14:paraId="4455682B">
            <w:pPr>
              <w:spacing w:after="0" w:line="240" w:lineRule="auto"/>
              <w:jc w:val="center"/>
              <w:rPr>
                <w:rFonts w:hint="default" w:ascii="Times New Roman" w:hAnsi="Times New Roman" w:cs="Times New Roman"/>
                <w:b/>
                <w:sz w:val="26"/>
                <w:szCs w:val="26"/>
              </w:rPr>
            </w:pPr>
            <w:r>
              <w:rPr>
                <w:rFonts w:hint="default" w:ascii="Times New Roman" w:hAnsi="Times New Roman" w:cs="Times New Roman"/>
                <w:b/>
                <w:sz w:val="26"/>
                <w:szCs w:val="26"/>
              </w:rPr>
              <w:t>PHẦN II</w:t>
            </w:r>
          </w:p>
        </w:tc>
      </w:tr>
      <w:tr w14:paraId="59C32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824" w:type="dxa"/>
            <w:vMerge w:val="continue"/>
            <w:tcBorders>
              <w:left w:val="single" w:color="auto" w:sz="4" w:space="0"/>
              <w:right w:val="single" w:color="auto" w:sz="4" w:space="0"/>
            </w:tcBorders>
            <w:vAlign w:val="center"/>
          </w:tcPr>
          <w:p w14:paraId="1BC6EC71">
            <w:pPr>
              <w:spacing w:after="0" w:line="240" w:lineRule="auto"/>
              <w:rPr>
                <w:rFonts w:hint="default" w:ascii="Times New Roman" w:hAnsi="Times New Roman" w:cs="Times New Roman"/>
                <w:b/>
                <w:sz w:val="26"/>
                <w:szCs w:val="26"/>
                <w:lang w:val="vi-VN"/>
              </w:rPr>
            </w:pPr>
          </w:p>
        </w:tc>
        <w:tc>
          <w:tcPr>
            <w:tcW w:w="1276" w:type="dxa"/>
            <w:vMerge w:val="continue"/>
            <w:tcBorders>
              <w:left w:val="single" w:color="auto" w:sz="4" w:space="0"/>
              <w:right w:val="single" w:color="auto" w:sz="4" w:space="0"/>
            </w:tcBorders>
            <w:vAlign w:val="center"/>
          </w:tcPr>
          <w:p w14:paraId="7052DDE9">
            <w:pPr>
              <w:spacing w:after="0" w:line="240" w:lineRule="auto"/>
              <w:rPr>
                <w:rFonts w:hint="default" w:ascii="Times New Roman" w:hAnsi="Times New Roman" w:cs="Times New Roman"/>
                <w:b/>
                <w:sz w:val="26"/>
                <w:szCs w:val="26"/>
                <w:lang w:val="vi-VN"/>
              </w:rPr>
            </w:pPr>
          </w:p>
        </w:tc>
        <w:tc>
          <w:tcPr>
            <w:tcW w:w="1417" w:type="dxa"/>
            <w:vMerge w:val="continue"/>
            <w:tcBorders>
              <w:left w:val="single" w:color="auto" w:sz="4" w:space="0"/>
              <w:right w:val="single" w:color="auto" w:sz="4" w:space="0"/>
            </w:tcBorders>
            <w:vAlign w:val="center"/>
          </w:tcPr>
          <w:p w14:paraId="5850333F">
            <w:pPr>
              <w:spacing w:after="0" w:line="240" w:lineRule="auto"/>
              <w:rPr>
                <w:rFonts w:hint="default" w:ascii="Times New Roman" w:hAnsi="Times New Roman" w:cs="Times New Roman"/>
                <w:b/>
                <w:sz w:val="26"/>
                <w:szCs w:val="26"/>
                <w:lang w:val="vi-VN"/>
              </w:rPr>
            </w:pPr>
          </w:p>
        </w:tc>
        <w:tc>
          <w:tcPr>
            <w:tcW w:w="2153" w:type="dxa"/>
            <w:vMerge w:val="continue"/>
            <w:tcBorders>
              <w:left w:val="single" w:color="auto" w:sz="4" w:space="0"/>
              <w:right w:val="single" w:color="auto" w:sz="4" w:space="0"/>
            </w:tcBorders>
            <w:vAlign w:val="center"/>
          </w:tcPr>
          <w:p w14:paraId="17CC92A5">
            <w:pPr>
              <w:spacing w:after="0" w:line="240" w:lineRule="auto"/>
              <w:rPr>
                <w:rFonts w:hint="default" w:ascii="Times New Roman" w:hAnsi="Times New Roman" w:cs="Times New Roman"/>
                <w:b/>
                <w:sz w:val="26"/>
                <w:szCs w:val="26"/>
                <w:lang w:val="vi-VN"/>
              </w:rPr>
            </w:pPr>
          </w:p>
        </w:tc>
        <w:tc>
          <w:tcPr>
            <w:tcW w:w="720" w:type="dxa"/>
            <w:tcBorders>
              <w:top w:val="single" w:color="auto" w:sz="4" w:space="0"/>
              <w:left w:val="single" w:color="auto" w:sz="4" w:space="0"/>
              <w:right w:val="single" w:color="auto" w:sz="4" w:space="0"/>
            </w:tcBorders>
          </w:tcPr>
          <w:p w14:paraId="7D220477">
            <w:pPr>
              <w:spacing w:after="0" w:line="240" w:lineRule="auto"/>
              <w:jc w:val="center"/>
              <w:rPr>
                <w:rFonts w:hint="default" w:ascii="Times New Roman" w:hAnsi="Times New Roman" w:cs="Times New Roman"/>
                <w:b/>
                <w:sz w:val="26"/>
                <w:szCs w:val="26"/>
              </w:rPr>
            </w:pPr>
            <w:r>
              <w:rPr>
                <w:rFonts w:hint="default" w:ascii="Times New Roman" w:hAnsi="Times New Roman" w:cs="Times New Roman"/>
                <w:b/>
                <w:sz w:val="26"/>
                <w:szCs w:val="26"/>
              </w:rPr>
              <w:t>NB</w:t>
            </w:r>
          </w:p>
        </w:tc>
        <w:tc>
          <w:tcPr>
            <w:tcW w:w="810" w:type="dxa"/>
            <w:tcBorders>
              <w:top w:val="single" w:color="auto" w:sz="4" w:space="0"/>
              <w:left w:val="single" w:color="auto" w:sz="4" w:space="0"/>
              <w:right w:val="single" w:color="auto" w:sz="4" w:space="0"/>
            </w:tcBorders>
          </w:tcPr>
          <w:p w14:paraId="23CD2471">
            <w:pPr>
              <w:spacing w:after="0" w:line="240" w:lineRule="auto"/>
              <w:jc w:val="center"/>
              <w:rPr>
                <w:rFonts w:hint="default" w:ascii="Times New Roman" w:hAnsi="Times New Roman" w:cs="Times New Roman"/>
                <w:b/>
                <w:sz w:val="26"/>
                <w:szCs w:val="26"/>
              </w:rPr>
            </w:pPr>
            <w:r>
              <w:rPr>
                <w:rFonts w:hint="default" w:ascii="Times New Roman" w:hAnsi="Times New Roman" w:cs="Times New Roman"/>
                <w:b/>
                <w:sz w:val="26"/>
                <w:szCs w:val="26"/>
              </w:rPr>
              <w:t>TH</w:t>
            </w:r>
          </w:p>
        </w:tc>
        <w:tc>
          <w:tcPr>
            <w:tcW w:w="1440" w:type="dxa"/>
            <w:tcBorders>
              <w:top w:val="single" w:color="auto" w:sz="4" w:space="0"/>
              <w:left w:val="single" w:color="auto" w:sz="4" w:space="0"/>
              <w:right w:val="single" w:color="auto" w:sz="4" w:space="0"/>
            </w:tcBorders>
          </w:tcPr>
          <w:p w14:paraId="2F5EF3F4">
            <w:pPr>
              <w:spacing w:after="0" w:line="240" w:lineRule="auto"/>
              <w:jc w:val="center"/>
              <w:rPr>
                <w:rFonts w:hint="default" w:ascii="Times New Roman" w:hAnsi="Times New Roman" w:cs="Times New Roman"/>
                <w:b/>
                <w:sz w:val="26"/>
                <w:szCs w:val="26"/>
              </w:rPr>
            </w:pPr>
            <w:r>
              <w:rPr>
                <w:rFonts w:hint="default" w:ascii="Times New Roman" w:hAnsi="Times New Roman" w:cs="Times New Roman"/>
                <w:b/>
                <w:sz w:val="26"/>
                <w:szCs w:val="26"/>
              </w:rPr>
              <w:t>VD</w:t>
            </w:r>
          </w:p>
          <w:p w14:paraId="402A78A5">
            <w:pPr>
              <w:spacing w:after="0" w:line="240" w:lineRule="auto"/>
              <w:jc w:val="both"/>
              <w:rPr>
                <w:rFonts w:hint="default" w:ascii="Times New Roman" w:hAnsi="Times New Roman" w:cs="Times New Roman"/>
                <w:b/>
                <w:sz w:val="26"/>
                <w:szCs w:val="26"/>
              </w:rPr>
            </w:pPr>
          </w:p>
        </w:tc>
        <w:tc>
          <w:tcPr>
            <w:tcW w:w="630" w:type="dxa"/>
            <w:tcBorders>
              <w:top w:val="single" w:color="auto" w:sz="4" w:space="0"/>
              <w:left w:val="single" w:color="auto" w:sz="4" w:space="0"/>
              <w:right w:val="single" w:color="auto" w:sz="4" w:space="0"/>
            </w:tcBorders>
          </w:tcPr>
          <w:p w14:paraId="618EAA3F">
            <w:pPr>
              <w:spacing w:after="0" w:line="240" w:lineRule="auto"/>
              <w:jc w:val="center"/>
              <w:rPr>
                <w:rFonts w:hint="default" w:ascii="Times New Roman" w:hAnsi="Times New Roman" w:cs="Times New Roman"/>
                <w:b/>
                <w:sz w:val="26"/>
                <w:szCs w:val="26"/>
              </w:rPr>
            </w:pPr>
            <w:r>
              <w:rPr>
                <w:rFonts w:hint="default" w:ascii="Times New Roman" w:hAnsi="Times New Roman" w:cs="Times New Roman"/>
                <w:b/>
                <w:sz w:val="26"/>
                <w:szCs w:val="26"/>
              </w:rPr>
              <w:t>NB</w:t>
            </w:r>
          </w:p>
        </w:tc>
        <w:tc>
          <w:tcPr>
            <w:tcW w:w="630" w:type="dxa"/>
            <w:tcBorders>
              <w:top w:val="single" w:color="auto" w:sz="4" w:space="0"/>
              <w:left w:val="single" w:color="auto" w:sz="4" w:space="0"/>
              <w:right w:val="single" w:color="auto" w:sz="4" w:space="0"/>
            </w:tcBorders>
          </w:tcPr>
          <w:p w14:paraId="4ADE6808">
            <w:pPr>
              <w:spacing w:after="0" w:line="240" w:lineRule="auto"/>
              <w:jc w:val="center"/>
              <w:rPr>
                <w:rFonts w:hint="default" w:ascii="Times New Roman" w:hAnsi="Times New Roman" w:cs="Times New Roman"/>
                <w:b/>
                <w:sz w:val="26"/>
                <w:szCs w:val="26"/>
              </w:rPr>
            </w:pPr>
            <w:r>
              <w:rPr>
                <w:rFonts w:hint="default" w:ascii="Times New Roman" w:hAnsi="Times New Roman" w:cs="Times New Roman"/>
                <w:b/>
                <w:sz w:val="26"/>
                <w:szCs w:val="26"/>
              </w:rPr>
              <w:t>TH</w:t>
            </w:r>
          </w:p>
        </w:tc>
        <w:tc>
          <w:tcPr>
            <w:tcW w:w="1530" w:type="dxa"/>
            <w:tcBorders>
              <w:top w:val="single" w:color="auto" w:sz="4" w:space="0"/>
              <w:left w:val="single" w:color="auto" w:sz="4" w:space="0"/>
              <w:bottom w:val="single" w:color="auto" w:sz="4" w:space="0"/>
              <w:right w:val="single" w:color="auto" w:sz="4" w:space="0"/>
            </w:tcBorders>
          </w:tcPr>
          <w:p w14:paraId="65EEF598">
            <w:pPr>
              <w:spacing w:after="0" w:line="240" w:lineRule="auto"/>
              <w:jc w:val="center"/>
              <w:rPr>
                <w:rFonts w:hint="default" w:ascii="Times New Roman" w:hAnsi="Times New Roman" w:cs="Times New Roman"/>
                <w:b/>
                <w:sz w:val="26"/>
                <w:szCs w:val="26"/>
              </w:rPr>
            </w:pPr>
            <w:r>
              <w:rPr>
                <w:rFonts w:hint="default" w:ascii="Times New Roman" w:hAnsi="Times New Roman" w:cs="Times New Roman"/>
                <w:b/>
                <w:sz w:val="26"/>
                <w:szCs w:val="26"/>
              </w:rPr>
              <w:t>VD</w:t>
            </w:r>
          </w:p>
        </w:tc>
      </w:tr>
      <w:tr w14:paraId="37E7C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vMerge w:val="restart"/>
            <w:tcBorders>
              <w:top w:val="single" w:color="auto" w:sz="4" w:space="0"/>
              <w:left w:val="single" w:color="auto" w:sz="4" w:space="0"/>
              <w:right w:val="single" w:color="auto" w:sz="4" w:space="0"/>
            </w:tcBorders>
          </w:tcPr>
          <w:p w14:paraId="15AA4270">
            <w:pPr>
              <w:spacing w:after="0" w:line="240" w:lineRule="auto"/>
              <w:jc w:val="center"/>
              <w:rPr>
                <w:rFonts w:hint="default" w:ascii="Times New Roman" w:hAnsi="Times New Roman" w:cs="Times New Roman"/>
                <w:sz w:val="26"/>
                <w:szCs w:val="26"/>
              </w:rPr>
            </w:pPr>
            <w:r>
              <w:rPr>
                <w:rFonts w:hint="default" w:ascii="Times New Roman" w:hAnsi="Times New Roman" w:cs="Times New Roman"/>
                <w:sz w:val="26"/>
                <w:szCs w:val="26"/>
              </w:rPr>
              <w:t>1</w:t>
            </w:r>
          </w:p>
        </w:tc>
        <w:tc>
          <w:tcPr>
            <w:tcW w:w="1276" w:type="dxa"/>
            <w:vMerge w:val="restart"/>
            <w:tcBorders>
              <w:top w:val="single" w:color="auto" w:sz="4" w:space="0"/>
              <w:left w:val="single" w:color="auto" w:sz="4" w:space="0"/>
              <w:right w:val="single" w:color="auto" w:sz="4" w:space="0"/>
            </w:tcBorders>
          </w:tcPr>
          <w:p w14:paraId="459A538E">
            <w:pPr>
              <w:spacing w:after="0" w:line="240" w:lineRule="auto"/>
              <w:jc w:val="center"/>
              <w:rPr>
                <w:rFonts w:hint="default" w:ascii="Times New Roman" w:hAnsi="Times New Roman" w:cs="Times New Roman"/>
                <w:sz w:val="26"/>
                <w:szCs w:val="26"/>
              </w:rPr>
            </w:pPr>
            <w:r>
              <w:rPr>
                <w:rFonts w:hint="default" w:ascii="Times New Roman" w:hAnsi="Times New Roman" w:cs="Times New Roman"/>
                <w:b/>
                <w:sz w:val="26"/>
                <w:szCs w:val="26"/>
                <w:lang w:eastAsia="zh-CN"/>
              </w:rPr>
              <w:t xml:space="preserve">CHƯƠNG I: </w:t>
            </w:r>
            <w:r>
              <w:rPr>
                <w:rFonts w:hint="default" w:ascii="Times New Roman" w:hAnsi="Times New Roman" w:cs="Times New Roman"/>
                <w:b/>
                <w:sz w:val="26"/>
                <w:szCs w:val="26"/>
                <w:lang w:val="vi-VN" w:eastAsia="zh-CN"/>
              </w:rPr>
              <w:t>THẾ GIỚI TRONG VÀ SAU CHIẾN TRANH LẠNH</w:t>
            </w:r>
          </w:p>
        </w:tc>
        <w:tc>
          <w:tcPr>
            <w:tcW w:w="1417" w:type="dxa"/>
            <w:tcBorders>
              <w:top w:val="single" w:color="auto" w:sz="4" w:space="0"/>
              <w:left w:val="single" w:color="auto" w:sz="4" w:space="0"/>
              <w:bottom w:val="single" w:color="auto" w:sz="4" w:space="0"/>
              <w:right w:val="single" w:color="auto" w:sz="4" w:space="0"/>
            </w:tcBorders>
          </w:tcPr>
          <w:p w14:paraId="28CD9406">
            <w:pPr>
              <w:suppressAutoHyphens/>
              <w:spacing w:before="60" w:after="60" w:line="276" w:lineRule="auto"/>
              <w:jc w:val="both"/>
              <w:rPr>
                <w:rFonts w:hint="default" w:ascii="Times New Roman" w:hAnsi="Times New Roman" w:cs="Times New Roman"/>
                <w:b/>
                <w:i/>
                <w:sz w:val="26"/>
                <w:szCs w:val="26"/>
                <w:lang w:val="vi-VN" w:eastAsia="vi-VN"/>
              </w:rPr>
            </w:pPr>
            <w:r>
              <w:rPr>
                <w:rFonts w:hint="default" w:ascii="Times New Roman" w:hAnsi="Times New Roman" w:eastAsia="Times New Roman" w:cs="Times New Roman"/>
                <w:b/>
                <w:bCs/>
                <w:color w:val="000000" w:themeColor="text1"/>
                <w:sz w:val="26"/>
                <w:szCs w:val="26"/>
                <w14:textFill>
                  <w14:solidFill>
                    <w14:schemeClr w14:val="tx1"/>
                  </w14:solidFill>
                </w14:textFill>
              </w:rPr>
              <w:t xml:space="preserve">Bài 1: </w:t>
            </w:r>
            <w:r>
              <w:rPr>
                <w:rFonts w:hint="default" w:ascii="Times New Roman" w:hAnsi="Times New Roman" w:cs="Times New Roman"/>
                <w:b/>
                <w:sz w:val="26"/>
                <w:szCs w:val="26"/>
                <w:lang w:val="vi-VN" w:eastAsia="vi-VN"/>
              </w:rPr>
              <w:t>Liên hợp quốc</w:t>
            </w:r>
          </w:p>
          <w:p w14:paraId="07E50C19">
            <w:pPr>
              <w:pStyle w:val="6"/>
              <w:ind w:left="0"/>
              <w:rPr>
                <w:rFonts w:hint="default" w:ascii="Times New Roman" w:hAnsi="Times New Roman" w:cs="Times New Roman"/>
                <w:sz w:val="26"/>
                <w:szCs w:val="26"/>
              </w:rPr>
            </w:pPr>
          </w:p>
        </w:tc>
        <w:tc>
          <w:tcPr>
            <w:tcW w:w="2153" w:type="dxa"/>
            <w:tcBorders>
              <w:top w:val="single" w:color="auto" w:sz="4" w:space="0"/>
              <w:left w:val="single" w:color="auto" w:sz="4" w:space="0"/>
              <w:bottom w:val="single" w:color="auto" w:sz="4" w:space="0"/>
              <w:right w:val="single" w:color="auto" w:sz="4" w:space="0"/>
            </w:tcBorders>
          </w:tcPr>
          <w:p w14:paraId="0DB47CC7">
            <w:pPr>
              <w:widowControl w:val="0"/>
              <w:suppressAutoHyphens/>
              <w:spacing w:line="276" w:lineRule="auto"/>
              <w:jc w:val="both"/>
              <w:rPr>
                <w:rFonts w:hint="default" w:ascii="Times New Roman" w:hAnsi="Times New Roman" w:eastAsia="Times New Roman" w:cs="Times New Roman"/>
                <w:b/>
                <w:sz w:val="26"/>
                <w:szCs w:val="26"/>
                <w:lang w:val="en-US"/>
              </w:rPr>
            </w:pPr>
            <w:r>
              <w:rPr>
                <w:rFonts w:hint="default" w:ascii="Times New Roman" w:hAnsi="Times New Roman" w:eastAsia="Times New Roman" w:cs="Times New Roman"/>
                <w:b/>
                <w:sz w:val="26"/>
                <w:szCs w:val="26"/>
                <w:lang w:val="en-US"/>
              </w:rPr>
              <w:t>Nhận biết</w:t>
            </w:r>
          </w:p>
          <w:p w14:paraId="14430DF4">
            <w:pPr>
              <w:pStyle w:val="6"/>
              <w:tabs>
                <w:tab w:val="left" w:pos="332"/>
              </w:tabs>
              <w:spacing w:line="276" w:lineRule="auto"/>
              <w:ind w:right="100"/>
              <w:rPr>
                <w:rFonts w:hint="default" w:ascii="Times New Roman" w:hAnsi="Times New Roman" w:cs="Times New Roman"/>
                <w:sz w:val="26"/>
                <w:szCs w:val="26"/>
              </w:rPr>
            </w:pPr>
            <w:r>
              <w:rPr>
                <w:rFonts w:hint="default" w:ascii="Times New Roman" w:hAnsi="Times New Roman" w:cs="Times New Roman"/>
                <w:sz w:val="26"/>
                <w:szCs w:val="26"/>
              </w:rPr>
              <w:t>– Biết cách sưu tầm tư liệu lịch sử để tìm hiểu về quá trình thành lập Liên hợp</w:t>
            </w:r>
            <w:r>
              <w:rPr>
                <w:rFonts w:hint="default" w:ascii="Times New Roman" w:hAnsi="Times New Roman" w:cs="Times New Roman"/>
                <w:spacing w:val="-7"/>
                <w:sz w:val="26"/>
                <w:szCs w:val="26"/>
              </w:rPr>
              <w:t xml:space="preserve"> </w:t>
            </w:r>
            <w:r>
              <w:rPr>
                <w:rFonts w:hint="default" w:ascii="Times New Roman" w:hAnsi="Times New Roman" w:cs="Times New Roman"/>
                <w:sz w:val="26"/>
                <w:szCs w:val="26"/>
              </w:rPr>
              <w:t>quốc.</w:t>
            </w:r>
          </w:p>
          <w:p w14:paraId="08114ECD">
            <w:pPr>
              <w:pStyle w:val="6"/>
              <w:tabs>
                <w:tab w:val="left" w:pos="332"/>
              </w:tabs>
              <w:spacing w:line="276" w:lineRule="auto"/>
              <w:ind w:right="100"/>
              <w:rPr>
                <w:rFonts w:hint="default" w:ascii="Times New Roman" w:hAnsi="Times New Roman" w:cs="Times New Roman"/>
                <w:sz w:val="26"/>
                <w:szCs w:val="26"/>
              </w:rPr>
            </w:pPr>
            <w:r>
              <w:rPr>
                <w:rFonts w:hint="default" w:ascii="Times New Roman" w:hAnsi="Times New Roman" w:cs="Times New Roman"/>
                <w:sz w:val="26"/>
                <w:szCs w:val="26"/>
              </w:rPr>
              <w:t>- Trình bày được mục tiêu và nguyên tắc cơ bản của Liên</w:t>
            </w:r>
            <w:r>
              <w:rPr>
                <w:rFonts w:hint="default" w:ascii="Times New Roman" w:hAnsi="Times New Roman" w:cs="Times New Roman"/>
                <w:b/>
                <w:bCs/>
                <w:sz w:val="26"/>
                <w:szCs w:val="26"/>
              </w:rPr>
              <w:t xml:space="preserve"> </w:t>
            </w:r>
            <w:r>
              <w:rPr>
                <w:rFonts w:hint="default" w:ascii="Times New Roman" w:hAnsi="Times New Roman" w:cs="Times New Roman"/>
                <w:sz w:val="26"/>
                <w:szCs w:val="26"/>
              </w:rPr>
              <w:t>hợp quốc.</w:t>
            </w:r>
          </w:p>
          <w:p w14:paraId="14B8DA3B">
            <w:pPr>
              <w:pStyle w:val="6"/>
              <w:tabs>
                <w:tab w:val="left" w:pos="315"/>
              </w:tabs>
              <w:ind w:left="0" w:right="99"/>
              <w:jc w:val="both"/>
              <w:rPr>
                <w:rFonts w:hint="default" w:ascii="Times New Roman" w:hAnsi="Times New Roman" w:cs="Times New Roman"/>
                <w:bCs/>
                <w:sz w:val="26"/>
                <w:szCs w:val="26"/>
              </w:rPr>
            </w:pPr>
            <w:r>
              <w:rPr>
                <w:rFonts w:hint="default" w:ascii="Times New Roman" w:hAnsi="Times New Roman" w:cs="Times New Roman"/>
                <w:sz w:val="26"/>
                <w:szCs w:val="26"/>
              </w:rPr>
              <w:t>– Biết cách sưu tầm tài liệu để tìm hiểu về cơ cấu tổ chức của Liên hợp quốc.</w:t>
            </w:r>
          </w:p>
        </w:tc>
        <w:tc>
          <w:tcPr>
            <w:tcW w:w="720" w:type="dxa"/>
            <w:tcBorders>
              <w:top w:val="single" w:color="auto" w:sz="4" w:space="0"/>
              <w:left w:val="single" w:color="auto" w:sz="4" w:space="0"/>
              <w:bottom w:val="single" w:color="auto" w:sz="4" w:space="0"/>
              <w:right w:val="single" w:color="auto" w:sz="4" w:space="0"/>
            </w:tcBorders>
            <w:shd w:val="clear" w:color="auto" w:fill="auto"/>
            <w:vAlign w:val="top"/>
          </w:tcPr>
          <w:p w14:paraId="7B291793">
            <w:pPr>
              <w:spacing w:after="0" w:line="240" w:lineRule="auto"/>
              <w:rPr>
                <w:rFonts w:hint="default" w:ascii="Times New Roman" w:hAnsi="Times New Roman" w:cs="Times New Roman" w:eastAsiaTheme="minorHAnsi"/>
                <w:sz w:val="26"/>
                <w:szCs w:val="26"/>
                <w:lang w:val="en-US" w:eastAsia="en-US" w:bidi="ar-SA"/>
              </w:rPr>
            </w:pPr>
            <w:r>
              <w:rPr>
                <w:rFonts w:hint="default" w:ascii="Times New Roman" w:hAnsi="Times New Roman" w:cs="Times New Roman"/>
                <w:sz w:val="26"/>
                <w:szCs w:val="26"/>
                <w:lang w:val="en-US"/>
              </w:rPr>
              <w:t>1</w:t>
            </w:r>
          </w:p>
        </w:tc>
        <w:tc>
          <w:tcPr>
            <w:tcW w:w="810" w:type="dxa"/>
            <w:tcBorders>
              <w:top w:val="single" w:color="auto" w:sz="4" w:space="0"/>
              <w:left w:val="single" w:color="auto" w:sz="4" w:space="0"/>
              <w:bottom w:val="single" w:color="auto" w:sz="4" w:space="0"/>
              <w:right w:val="single" w:color="auto" w:sz="4" w:space="0"/>
            </w:tcBorders>
            <w:shd w:val="clear" w:color="auto" w:fill="auto"/>
            <w:vAlign w:val="top"/>
          </w:tcPr>
          <w:p w14:paraId="00A58EB7">
            <w:pPr>
              <w:spacing w:after="0" w:line="240" w:lineRule="auto"/>
              <w:rPr>
                <w:rFonts w:hint="default" w:ascii="Times New Roman" w:hAnsi="Times New Roman" w:cs="Times New Roman" w:eastAsiaTheme="minorHAnsi"/>
                <w:sz w:val="26"/>
                <w:szCs w:val="26"/>
                <w:lang w:val="en-US" w:eastAsia="en-US" w:bidi="ar-SA"/>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top"/>
          </w:tcPr>
          <w:p w14:paraId="5651E1C6">
            <w:pPr>
              <w:spacing w:after="0" w:line="240" w:lineRule="auto"/>
              <w:rPr>
                <w:rFonts w:hint="default" w:ascii="Times New Roman" w:hAnsi="Times New Roman" w:cs="Times New Roman" w:eastAsiaTheme="minorHAnsi"/>
                <w:sz w:val="26"/>
                <w:szCs w:val="26"/>
                <w:lang w:val="en-US" w:eastAsia="en-US" w:bidi="ar-SA"/>
              </w:rPr>
            </w:pPr>
          </w:p>
        </w:tc>
        <w:tc>
          <w:tcPr>
            <w:tcW w:w="630" w:type="dxa"/>
            <w:tcBorders>
              <w:top w:val="single" w:color="auto" w:sz="4" w:space="0"/>
              <w:left w:val="single" w:color="auto" w:sz="4" w:space="0"/>
              <w:bottom w:val="single" w:color="auto" w:sz="4" w:space="0"/>
              <w:right w:val="single" w:color="auto" w:sz="4" w:space="0"/>
            </w:tcBorders>
            <w:shd w:val="clear" w:color="auto" w:fill="auto"/>
            <w:vAlign w:val="top"/>
          </w:tcPr>
          <w:p w14:paraId="4BD32074">
            <w:pPr>
              <w:spacing w:after="0" w:line="240" w:lineRule="auto"/>
              <w:rPr>
                <w:rFonts w:hint="default" w:ascii="Times New Roman" w:hAnsi="Times New Roman" w:cs="Times New Roman" w:eastAsiaTheme="minorHAnsi"/>
                <w:sz w:val="26"/>
                <w:szCs w:val="26"/>
                <w:lang w:val="en-US" w:eastAsia="en-US" w:bidi="ar-SA"/>
              </w:rPr>
            </w:pPr>
          </w:p>
        </w:tc>
        <w:tc>
          <w:tcPr>
            <w:tcW w:w="630" w:type="dxa"/>
            <w:tcBorders>
              <w:top w:val="single" w:color="auto" w:sz="4" w:space="0"/>
              <w:left w:val="single" w:color="auto" w:sz="4" w:space="0"/>
              <w:bottom w:val="single" w:color="auto" w:sz="4" w:space="0"/>
              <w:right w:val="single" w:color="auto" w:sz="4" w:space="0"/>
            </w:tcBorders>
            <w:shd w:val="clear" w:color="auto" w:fill="auto"/>
            <w:vAlign w:val="top"/>
          </w:tcPr>
          <w:p w14:paraId="47A02B50">
            <w:pPr>
              <w:spacing w:after="0" w:line="240" w:lineRule="auto"/>
              <w:rPr>
                <w:rFonts w:hint="default" w:ascii="Times New Roman" w:hAnsi="Times New Roman" w:cs="Times New Roman" w:eastAsiaTheme="minorHAnsi"/>
                <w:sz w:val="26"/>
                <w:szCs w:val="26"/>
                <w:lang w:val="en-US" w:eastAsia="en-US" w:bidi="ar-SA"/>
              </w:rPr>
            </w:pPr>
          </w:p>
        </w:tc>
        <w:tc>
          <w:tcPr>
            <w:tcW w:w="1530" w:type="dxa"/>
            <w:tcBorders>
              <w:top w:val="single" w:color="auto" w:sz="4" w:space="0"/>
              <w:left w:val="single" w:color="auto" w:sz="4" w:space="0"/>
              <w:bottom w:val="single" w:color="auto" w:sz="4" w:space="0"/>
              <w:right w:val="single" w:color="auto" w:sz="4" w:space="0"/>
            </w:tcBorders>
            <w:shd w:val="clear" w:color="auto" w:fill="auto"/>
            <w:vAlign w:val="top"/>
          </w:tcPr>
          <w:p w14:paraId="4595B80B">
            <w:pPr>
              <w:spacing w:after="0" w:line="240" w:lineRule="auto"/>
              <w:rPr>
                <w:rFonts w:hint="default" w:ascii="Times New Roman" w:hAnsi="Times New Roman" w:cs="Times New Roman" w:eastAsiaTheme="minorHAnsi"/>
                <w:sz w:val="26"/>
                <w:szCs w:val="26"/>
                <w:lang w:val="en-US" w:eastAsia="en-US" w:bidi="ar-SA"/>
              </w:rPr>
            </w:pPr>
          </w:p>
        </w:tc>
      </w:tr>
      <w:tr w14:paraId="3B3D6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vMerge w:val="continue"/>
            <w:tcBorders>
              <w:left w:val="single" w:color="auto" w:sz="4" w:space="0"/>
              <w:right w:val="single" w:color="auto" w:sz="4" w:space="0"/>
            </w:tcBorders>
          </w:tcPr>
          <w:p w14:paraId="3C7BD1ED">
            <w:pPr>
              <w:spacing w:after="0" w:line="240" w:lineRule="auto"/>
              <w:jc w:val="center"/>
              <w:rPr>
                <w:rFonts w:hint="default" w:ascii="Times New Roman" w:hAnsi="Times New Roman" w:cs="Times New Roman"/>
                <w:sz w:val="26"/>
                <w:szCs w:val="26"/>
              </w:rPr>
            </w:pPr>
          </w:p>
        </w:tc>
        <w:tc>
          <w:tcPr>
            <w:tcW w:w="1276" w:type="dxa"/>
            <w:vMerge w:val="continue"/>
            <w:tcBorders>
              <w:left w:val="single" w:color="auto" w:sz="4" w:space="0"/>
              <w:right w:val="single" w:color="auto" w:sz="4" w:space="0"/>
            </w:tcBorders>
          </w:tcPr>
          <w:p w14:paraId="54057EC7">
            <w:pPr>
              <w:spacing w:after="0" w:line="240" w:lineRule="auto"/>
              <w:jc w:val="center"/>
              <w:rPr>
                <w:rFonts w:hint="default" w:ascii="Times New Roman" w:hAnsi="Times New Roman" w:cs="Times New Roman"/>
                <w:b/>
                <w:sz w:val="26"/>
                <w:szCs w:val="26"/>
                <w:lang w:eastAsia="zh-CN"/>
              </w:rPr>
            </w:pPr>
          </w:p>
        </w:tc>
        <w:tc>
          <w:tcPr>
            <w:tcW w:w="1417" w:type="dxa"/>
            <w:tcBorders>
              <w:top w:val="single" w:color="auto" w:sz="4" w:space="0"/>
              <w:left w:val="single" w:color="auto" w:sz="4" w:space="0"/>
              <w:bottom w:val="single" w:color="auto" w:sz="4" w:space="0"/>
              <w:right w:val="single" w:color="auto" w:sz="4" w:space="0"/>
            </w:tcBorders>
          </w:tcPr>
          <w:p w14:paraId="736F0A27">
            <w:pPr>
              <w:suppressAutoHyphens/>
              <w:spacing w:before="60" w:after="60" w:line="400" w:lineRule="exact"/>
              <w:jc w:val="both"/>
              <w:rPr>
                <w:rFonts w:hint="default" w:ascii="Times New Roman" w:hAnsi="Times New Roman" w:cs="Times New Roman"/>
                <w:b/>
                <w:sz w:val="26"/>
                <w:szCs w:val="26"/>
                <w:lang w:val="vi-VN" w:eastAsia="vi-VN"/>
              </w:rPr>
            </w:pPr>
            <w:r>
              <w:rPr>
                <w:rFonts w:hint="default" w:ascii="Times New Roman" w:hAnsi="Times New Roman" w:cs="Times New Roman"/>
                <w:b/>
                <w:color w:val="000000" w:themeColor="text1"/>
                <w:sz w:val="26"/>
                <w:szCs w:val="26"/>
                <w14:textFill>
                  <w14:solidFill>
                    <w14:schemeClr w14:val="tx1"/>
                  </w14:solidFill>
                </w14:textFill>
              </w:rPr>
              <w:t xml:space="preserve">Bài 2: </w:t>
            </w:r>
            <w:r>
              <w:rPr>
                <w:rFonts w:hint="default" w:ascii="Times New Roman" w:hAnsi="Times New Roman" w:cs="Times New Roman"/>
                <w:b/>
                <w:sz w:val="26"/>
                <w:szCs w:val="26"/>
                <w:lang w:val="vi-VN" w:eastAsia="vi-VN"/>
              </w:rPr>
              <w:t>Trật tự thế giới trong Chiến tranh lạnh</w:t>
            </w:r>
          </w:p>
          <w:p w14:paraId="1E09DC19">
            <w:pPr>
              <w:pStyle w:val="6"/>
              <w:ind w:left="0"/>
              <w:rPr>
                <w:rFonts w:hint="default" w:ascii="Times New Roman" w:hAnsi="Times New Roman" w:cs="Times New Roman"/>
                <w:sz w:val="26"/>
                <w:szCs w:val="26"/>
              </w:rPr>
            </w:pPr>
          </w:p>
        </w:tc>
        <w:tc>
          <w:tcPr>
            <w:tcW w:w="2153" w:type="dxa"/>
            <w:tcBorders>
              <w:top w:val="single" w:color="auto" w:sz="4" w:space="0"/>
              <w:left w:val="single" w:color="auto" w:sz="4" w:space="0"/>
              <w:bottom w:val="single" w:color="auto" w:sz="4" w:space="0"/>
              <w:right w:val="single" w:color="auto" w:sz="4" w:space="0"/>
            </w:tcBorders>
          </w:tcPr>
          <w:p w14:paraId="2920B04D">
            <w:pPr>
              <w:widowControl w:val="0"/>
              <w:suppressAutoHyphens/>
              <w:spacing w:line="276" w:lineRule="auto"/>
              <w:jc w:val="both"/>
              <w:rPr>
                <w:rFonts w:hint="default" w:ascii="Times New Roman" w:hAnsi="Times New Roman" w:eastAsia="Times New Roman" w:cs="Times New Roman"/>
                <w:b/>
                <w:bCs/>
                <w:sz w:val="26"/>
                <w:szCs w:val="26"/>
                <w:lang w:val="en-US"/>
              </w:rPr>
            </w:pPr>
            <w:r>
              <w:rPr>
                <w:rFonts w:hint="default" w:ascii="Times New Roman" w:hAnsi="Times New Roman" w:eastAsia="Times New Roman" w:cs="Times New Roman"/>
                <w:b/>
                <w:bCs/>
                <w:sz w:val="26"/>
                <w:szCs w:val="26"/>
                <w:lang w:val="en-US"/>
              </w:rPr>
              <w:t>Thông hiểu</w:t>
            </w:r>
          </w:p>
          <w:p w14:paraId="5BC33886">
            <w:pPr>
              <w:widowControl w:val="0"/>
              <w:spacing w:line="276" w:lineRule="auto"/>
              <w:ind w:left="103" w:right="98"/>
              <w:rPr>
                <w:rFonts w:hint="default" w:ascii="Times New Roman" w:hAnsi="Times New Roman" w:cs="Times New Roman"/>
                <w:bCs/>
                <w:sz w:val="26"/>
                <w:szCs w:val="26"/>
              </w:rPr>
            </w:pPr>
            <w:r>
              <w:rPr>
                <w:rFonts w:hint="default" w:ascii="Times New Roman" w:hAnsi="Times New Roman" w:eastAsia="Times New Roman" w:cs="Times New Roman"/>
                <w:i/>
                <w:sz w:val="26"/>
                <w:szCs w:val="26"/>
                <w:lang w:val="en-US"/>
              </w:rPr>
              <w:t xml:space="preserve">– </w:t>
            </w:r>
            <w:r>
              <w:rPr>
                <w:rFonts w:hint="default" w:ascii="Times New Roman" w:hAnsi="Times New Roman" w:eastAsia="Times New Roman" w:cs="Times New Roman"/>
                <w:sz w:val="26"/>
                <w:szCs w:val="26"/>
                <w:lang w:val="en-US"/>
              </w:rPr>
              <w:t>Phân tích được sự hình thành Trật tự thế giới hai cực Yalta.</w:t>
            </w:r>
          </w:p>
        </w:tc>
        <w:tc>
          <w:tcPr>
            <w:tcW w:w="720" w:type="dxa"/>
            <w:tcBorders>
              <w:top w:val="single" w:color="auto" w:sz="4" w:space="0"/>
              <w:left w:val="single" w:color="auto" w:sz="4" w:space="0"/>
              <w:bottom w:val="single" w:color="auto" w:sz="4" w:space="0"/>
              <w:right w:val="single" w:color="auto" w:sz="4" w:space="0"/>
            </w:tcBorders>
            <w:shd w:val="clear" w:color="auto" w:fill="auto"/>
            <w:vAlign w:val="top"/>
          </w:tcPr>
          <w:p w14:paraId="68B5E041">
            <w:pPr>
              <w:spacing w:after="0" w:line="240" w:lineRule="auto"/>
              <w:rPr>
                <w:rFonts w:hint="default" w:ascii="Times New Roman" w:hAnsi="Times New Roman" w:cs="Times New Roman" w:eastAsiaTheme="minorHAnsi"/>
                <w:sz w:val="26"/>
                <w:szCs w:val="26"/>
                <w:lang w:val="en-US" w:eastAsia="en-US" w:bidi="ar-SA"/>
              </w:rPr>
            </w:pPr>
          </w:p>
        </w:tc>
        <w:tc>
          <w:tcPr>
            <w:tcW w:w="810" w:type="dxa"/>
            <w:tcBorders>
              <w:top w:val="single" w:color="auto" w:sz="4" w:space="0"/>
              <w:left w:val="single" w:color="auto" w:sz="4" w:space="0"/>
              <w:bottom w:val="single" w:color="auto" w:sz="4" w:space="0"/>
              <w:right w:val="single" w:color="auto" w:sz="4" w:space="0"/>
            </w:tcBorders>
            <w:shd w:val="clear" w:color="auto" w:fill="auto"/>
            <w:vAlign w:val="top"/>
          </w:tcPr>
          <w:p w14:paraId="590F025D">
            <w:pPr>
              <w:spacing w:after="0" w:line="240" w:lineRule="auto"/>
              <w:rPr>
                <w:rFonts w:hint="default" w:ascii="Times New Roman" w:hAnsi="Times New Roman" w:cs="Times New Roman" w:eastAsiaTheme="minorHAnsi"/>
                <w:sz w:val="26"/>
                <w:szCs w:val="26"/>
                <w:lang w:val="en-US" w:eastAsia="en-US" w:bidi="ar-SA"/>
              </w:rPr>
            </w:pPr>
            <w:r>
              <w:rPr>
                <w:rFonts w:hint="default" w:ascii="Times New Roman" w:hAnsi="Times New Roman" w:cs="Times New Roman"/>
                <w:sz w:val="26"/>
                <w:szCs w:val="26"/>
                <w:lang w:val="en-US"/>
              </w:rPr>
              <w:t>1</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top"/>
          </w:tcPr>
          <w:p w14:paraId="49F7CA77">
            <w:pPr>
              <w:spacing w:after="0" w:line="240" w:lineRule="auto"/>
              <w:rPr>
                <w:rFonts w:hint="default" w:ascii="Times New Roman" w:hAnsi="Times New Roman" w:cs="Times New Roman" w:eastAsiaTheme="minorHAnsi"/>
                <w:sz w:val="26"/>
                <w:szCs w:val="26"/>
                <w:lang w:val="en-US" w:eastAsia="en-US" w:bidi="ar-SA"/>
              </w:rPr>
            </w:pPr>
          </w:p>
        </w:tc>
        <w:tc>
          <w:tcPr>
            <w:tcW w:w="630" w:type="dxa"/>
            <w:tcBorders>
              <w:top w:val="single" w:color="auto" w:sz="4" w:space="0"/>
              <w:left w:val="single" w:color="auto" w:sz="4" w:space="0"/>
              <w:bottom w:val="single" w:color="auto" w:sz="4" w:space="0"/>
              <w:right w:val="single" w:color="auto" w:sz="4" w:space="0"/>
            </w:tcBorders>
            <w:shd w:val="clear" w:color="auto" w:fill="auto"/>
            <w:vAlign w:val="top"/>
          </w:tcPr>
          <w:p w14:paraId="43034C39">
            <w:pPr>
              <w:spacing w:after="0" w:line="240" w:lineRule="auto"/>
              <w:rPr>
                <w:rFonts w:hint="default" w:ascii="Times New Roman" w:hAnsi="Times New Roman" w:cs="Times New Roman" w:eastAsiaTheme="minorHAnsi"/>
                <w:sz w:val="26"/>
                <w:szCs w:val="26"/>
                <w:lang w:val="en-US" w:eastAsia="en-US" w:bidi="ar-SA"/>
              </w:rPr>
            </w:pPr>
          </w:p>
        </w:tc>
        <w:tc>
          <w:tcPr>
            <w:tcW w:w="630" w:type="dxa"/>
            <w:tcBorders>
              <w:top w:val="single" w:color="auto" w:sz="4" w:space="0"/>
              <w:left w:val="single" w:color="auto" w:sz="4" w:space="0"/>
              <w:bottom w:val="single" w:color="auto" w:sz="4" w:space="0"/>
              <w:right w:val="single" w:color="auto" w:sz="4" w:space="0"/>
            </w:tcBorders>
            <w:shd w:val="clear" w:color="auto" w:fill="auto"/>
            <w:vAlign w:val="top"/>
          </w:tcPr>
          <w:p w14:paraId="60F395B9">
            <w:pPr>
              <w:spacing w:after="0" w:line="240" w:lineRule="auto"/>
              <w:rPr>
                <w:rFonts w:hint="default" w:ascii="Times New Roman" w:hAnsi="Times New Roman" w:cs="Times New Roman" w:eastAsiaTheme="minorHAnsi"/>
                <w:sz w:val="26"/>
                <w:szCs w:val="26"/>
                <w:lang w:val="en-US" w:eastAsia="en-US" w:bidi="ar-SA"/>
              </w:rPr>
            </w:pPr>
          </w:p>
        </w:tc>
        <w:tc>
          <w:tcPr>
            <w:tcW w:w="1530" w:type="dxa"/>
            <w:tcBorders>
              <w:top w:val="single" w:color="auto" w:sz="4" w:space="0"/>
              <w:left w:val="single" w:color="auto" w:sz="4" w:space="0"/>
              <w:bottom w:val="single" w:color="auto" w:sz="4" w:space="0"/>
              <w:right w:val="single" w:color="auto" w:sz="4" w:space="0"/>
            </w:tcBorders>
            <w:shd w:val="clear" w:color="auto" w:fill="auto"/>
            <w:vAlign w:val="top"/>
          </w:tcPr>
          <w:p w14:paraId="4B022E84">
            <w:pPr>
              <w:spacing w:after="0" w:line="240" w:lineRule="auto"/>
              <w:rPr>
                <w:rFonts w:hint="default" w:ascii="Times New Roman" w:hAnsi="Times New Roman" w:cs="Times New Roman" w:eastAsiaTheme="minorHAnsi"/>
                <w:sz w:val="26"/>
                <w:szCs w:val="26"/>
                <w:lang w:val="en-US" w:eastAsia="en-US" w:bidi="ar-SA"/>
              </w:rPr>
            </w:pPr>
          </w:p>
        </w:tc>
      </w:tr>
      <w:tr w14:paraId="74D60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vMerge w:val="continue"/>
            <w:tcBorders>
              <w:left w:val="single" w:color="auto" w:sz="4" w:space="0"/>
              <w:bottom w:val="single" w:color="auto" w:sz="4" w:space="0"/>
              <w:right w:val="single" w:color="auto" w:sz="4" w:space="0"/>
            </w:tcBorders>
          </w:tcPr>
          <w:p w14:paraId="0CD98A48">
            <w:pPr>
              <w:spacing w:after="0" w:line="240" w:lineRule="auto"/>
              <w:jc w:val="center"/>
              <w:rPr>
                <w:rFonts w:hint="default" w:ascii="Times New Roman" w:hAnsi="Times New Roman" w:cs="Times New Roman"/>
                <w:sz w:val="26"/>
                <w:szCs w:val="26"/>
              </w:rPr>
            </w:pPr>
          </w:p>
        </w:tc>
        <w:tc>
          <w:tcPr>
            <w:tcW w:w="1276" w:type="dxa"/>
            <w:vMerge w:val="continue"/>
            <w:tcBorders>
              <w:left w:val="single" w:color="auto" w:sz="4" w:space="0"/>
              <w:bottom w:val="single" w:color="auto" w:sz="4" w:space="0"/>
              <w:right w:val="single" w:color="auto" w:sz="4" w:space="0"/>
            </w:tcBorders>
          </w:tcPr>
          <w:p w14:paraId="4D4DF963">
            <w:pPr>
              <w:spacing w:after="0" w:line="240" w:lineRule="auto"/>
              <w:jc w:val="center"/>
              <w:rPr>
                <w:rFonts w:hint="default" w:ascii="Times New Roman" w:hAnsi="Times New Roman" w:cs="Times New Roman"/>
                <w:b/>
                <w:sz w:val="26"/>
                <w:szCs w:val="26"/>
                <w:lang w:eastAsia="zh-CN"/>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top"/>
          </w:tcPr>
          <w:p w14:paraId="51D05F14">
            <w:pPr>
              <w:suppressAutoHyphens/>
              <w:spacing w:before="60" w:after="60" w:line="400" w:lineRule="exact"/>
              <w:jc w:val="both"/>
              <w:rPr>
                <w:rFonts w:hint="default" w:ascii="Times New Roman" w:hAnsi="Times New Roman" w:cs="Times New Roman"/>
                <w:b/>
                <w:sz w:val="26"/>
                <w:szCs w:val="26"/>
                <w:lang w:val="vi-VN" w:eastAsia="vi-VN"/>
              </w:rPr>
            </w:pPr>
            <w:r>
              <w:rPr>
                <w:rFonts w:hint="default" w:ascii="Times New Roman" w:hAnsi="Times New Roman" w:eastAsia="Times New Roman" w:cs="Times New Roman"/>
                <w:b/>
                <w:color w:val="000000" w:themeColor="text1"/>
                <w:sz w:val="26"/>
                <w:szCs w:val="26"/>
                <w14:textFill>
                  <w14:solidFill>
                    <w14:schemeClr w14:val="tx1"/>
                  </w14:solidFill>
                </w14:textFill>
              </w:rPr>
              <w:t>Bài 3:</w:t>
            </w:r>
            <w:r>
              <w:rPr>
                <w:rFonts w:hint="default" w:ascii="Times New Roman" w:hAnsi="Times New Roman" w:cs="Times New Roman"/>
                <w:b/>
                <w:sz w:val="26"/>
                <w:szCs w:val="26"/>
                <w:lang w:val="vi-VN" w:eastAsia="vi-VN"/>
              </w:rPr>
              <w:t xml:space="preserve"> Trật tự thế giới sau Chiến tranh lạnh</w:t>
            </w:r>
          </w:p>
          <w:p w14:paraId="0D771879">
            <w:pPr>
              <w:spacing w:after="0" w:line="240" w:lineRule="auto"/>
              <w:rPr>
                <w:rFonts w:hint="default" w:ascii="Times New Roman" w:hAnsi="Times New Roman" w:cs="Times New Roman" w:eastAsiaTheme="minorHAnsi"/>
                <w:sz w:val="26"/>
                <w:szCs w:val="26"/>
                <w:lang w:val="en-US" w:eastAsia="en-US" w:bidi="ar-SA"/>
              </w:rPr>
            </w:pPr>
          </w:p>
        </w:tc>
        <w:tc>
          <w:tcPr>
            <w:tcW w:w="2153" w:type="dxa"/>
            <w:tcBorders>
              <w:top w:val="single" w:color="auto" w:sz="4" w:space="0"/>
              <w:left w:val="single" w:color="auto" w:sz="4" w:space="0"/>
              <w:bottom w:val="single" w:color="auto" w:sz="4" w:space="0"/>
              <w:right w:val="single" w:color="auto" w:sz="4" w:space="0"/>
            </w:tcBorders>
          </w:tcPr>
          <w:p w14:paraId="0F582450">
            <w:pPr>
              <w:widowControl w:val="0"/>
              <w:suppressAutoHyphens/>
              <w:spacing w:line="276" w:lineRule="auto"/>
              <w:jc w:val="both"/>
              <w:rPr>
                <w:rFonts w:hint="default" w:ascii="Times New Roman" w:hAnsi="Times New Roman" w:eastAsia="Times New Roman" w:cs="Times New Roman"/>
                <w:b/>
                <w:sz w:val="26"/>
                <w:szCs w:val="26"/>
                <w:lang w:val="en-US"/>
              </w:rPr>
            </w:pPr>
            <w:r>
              <w:rPr>
                <w:rFonts w:hint="default" w:ascii="Times New Roman" w:hAnsi="Times New Roman" w:eastAsia="Times New Roman" w:cs="Times New Roman"/>
                <w:b/>
                <w:sz w:val="26"/>
                <w:szCs w:val="26"/>
                <w:lang w:val="en-US"/>
              </w:rPr>
              <w:t>Nhận biết</w:t>
            </w:r>
          </w:p>
          <w:p w14:paraId="2C90B15F">
            <w:pPr>
              <w:widowControl w:val="0"/>
              <w:suppressAutoHyphens/>
              <w:spacing w:line="276" w:lineRule="auto"/>
              <w:jc w:val="both"/>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b/>
                <w:sz w:val="26"/>
                <w:szCs w:val="26"/>
                <w:lang w:val="en-US"/>
              </w:rPr>
              <w:t xml:space="preserve">- </w:t>
            </w:r>
            <w:r>
              <w:rPr>
                <w:rFonts w:hint="default" w:ascii="Times New Roman" w:hAnsi="Times New Roman" w:eastAsia="Times New Roman" w:cs="Times New Roman"/>
                <w:sz w:val="26"/>
                <w:szCs w:val="26"/>
                <w:lang w:val="en-US"/>
              </w:rPr>
              <w:t>Trình bày được khái niệm đa</w:t>
            </w:r>
            <w:r>
              <w:rPr>
                <w:rFonts w:hint="default" w:ascii="Times New Roman" w:hAnsi="Times New Roman" w:eastAsia="Times New Roman" w:cs="Times New Roman"/>
                <w:spacing w:val="-6"/>
                <w:sz w:val="26"/>
                <w:szCs w:val="26"/>
                <w:lang w:val="en-US"/>
              </w:rPr>
              <w:t xml:space="preserve"> </w:t>
            </w:r>
            <w:r>
              <w:rPr>
                <w:rFonts w:hint="default" w:ascii="Times New Roman" w:hAnsi="Times New Roman" w:eastAsia="Times New Roman" w:cs="Times New Roman"/>
                <w:sz w:val="26"/>
                <w:szCs w:val="26"/>
                <w:lang w:val="en-US"/>
              </w:rPr>
              <w:t>cực.</w:t>
            </w:r>
          </w:p>
          <w:p w14:paraId="093EA6A8">
            <w:pPr>
              <w:widowControl w:val="0"/>
              <w:suppressAutoHyphens/>
              <w:spacing w:line="276" w:lineRule="auto"/>
              <w:jc w:val="both"/>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lang w:val="en-US"/>
              </w:rPr>
              <w:t>- Nêu được xu thế của thế giới sau chiến tranh lạnh</w:t>
            </w:r>
          </w:p>
          <w:p w14:paraId="1A291E6B">
            <w:pPr>
              <w:pStyle w:val="6"/>
              <w:tabs>
                <w:tab w:val="left" w:pos="315"/>
              </w:tabs>
              <w:ind w:left="0" w:right="99"/>
              <w:jc w:val="both"/>
              <w:rPr>
                <w:rFonts w:hint="default" w:ascii="Times New Roman" w:hAnsi="Times New Roman" w:cs="Times New Roman"/>
                <w:bCs/>
                <w:sz w:val="26"/>
                <w:szCs w:val="26"/>
              </w:rPr>
            </w:pPr>
          </w:p>
        </w:tc>
        <w:tc>
          <w:tcPr>
            <w:tcW w:w="720" w:type="dxa"/>
            <w:tcBorders>
              <w:top w:val="single" w:color="auto" w:sz="4" w:space="0"/>
              <w:left w:val="single" w:color="auto" w:sz="4" w:space="0"/>
              <w:bottom w:val="single" w:color="auto" w:sz="4" w:space="0"/>
              <w:right w:val="single" w:color="auto" w:sz="4" w:space="0"/>
            </w:tcBorders>
            <w:shd w:val="clear" w:color="auto" w:fill="auto"/>
            <w:vAlign w:val="top"/>
          </w:tcPr>
          <w:p w14:paraId="7EC27B6D">
            <w:pPr>
              <w:spacing w:after="0" w:line="240" w:lineRule="auto"/>
              <w:rPr>
                <w:rFonts w:hint="default" w:ascii="Times New Roman" w:hAnsi="Times New Roman" w:cs="Times New Roman" w:eastAsiaTheme="minorHAnsi"/>
                <w:sz w:val="26"/>
                <w:szCs w:val="26"/>
                <w:lang w:val="en-US" w:eastAsia="en-US" w:bidi="ar-SA"/>
              </w:rPr>
            </w:pPr>
            <w:r>
              <w:rPr>
                <w:rFonts w:hint="default" w:ascii="Times New Roman" w:hAnsi="Times New Roman" w:cs="Times New Roman"/>
                <w:sz w:val="26"/>
                <w:szCs w:val="26"/>
                <w:lang w:val="en-US"/>
              </w:rPr>
              <w:t>1</w:t>
            </w:r>
          </w:p>
        </w:tc>
        <w:tc>
          <w:tcPr>
            <w:tcW w:w="810" w:type="dxa"/>
            <w:tcBorders>
              <w:top w:val="single" w:color="auto" w:sz="4" w:space="0"/>
              <w:left w:val="single" w:color="auto" w:sz="4" w:space="0"/>
              <w:bottom w:val="single" w:color="auto" w:sz="4" w:space="0"/>
              <w:right w:val="single" w:color="auto" w:sz="4" w:space="0"/>
            </w:tcBorders>
            <w:shd w:val="clear" w:color="auto" w:fill="auto"/>
            <w:vAlign w:val="top"/>
          </w:tcPr>
          <w:p w14:paraId="05027546">
            <w:pPr>
              <w:spacing w:after="0" w:line="240" w:lineRule="auto"/>
              <w:rPr>
                <w:rFonts w:hint="default" w:ascii="Times New Roman" w:hAnsi="Times New Roman" w:cs="Times New Roman" w:eastAsiaTheme="minorHAnsi"/>
                <w:sz w:val="26"/>
                <w:szCs w:val="26"/>
                <w:lang w:val="en-US" w:eastAsia="en-US" w:bidi="ar-SA"/>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top"/>
          </w:tcPr>
          <w:p w14:paraId="063F5EBE">
            <w:pPr>
              <w:spacing w:after="0" w:line="240" w:lineRule="auto"/>
              <w:rPr>
                <w:rFonts w:hint="default" w:ascii="Times New Roman" w:hAnsi="Times New Roman" w:cs="Times New Roman" w:eastAsiaTheme="minorHAnsi"/>
                <w:sz w:val="26"/>
                <w:szCs w:val="26"/>
                <w:lang w:val="en-US" w:eastAsia="en-US" w:bidi="ar-SA"/>
              </w:rPr>
            </w:pPr>
          </w:p>
        </w:tc>
        <w:tc>
          <w:tcPr>
            <w:tcW w:w="630" w:type="dxa"/>
            <w:tcBorders>
              <w:top w:val="single" w:color="auto" w:sz="4" w:space="0"/>
              <w:left w:val="single" w:color="auto" w:sz="4" w:space="0"/>
              <w:bottom w:val="single" w:color="auto" w:sz="4" w:space="0"/>
              <w:right w:val="single" w:color="auto" w:sz="4" w:space="0"/>
            </w:tcBorders>
            <w:shd w:val="clear" w:color="auto" w:fill="auto"/>
            <w:vAlign w:val="top"/>
          </w:tcPr>
          <w:p w14:paraId="1285DD6F">
            <w:pPr>
              <w:spacing w:after="0" w:line="240" w:lineRule="auto"/>
              <w:rPr>
                <w:rFonts w:hint="default" w:ascii="Times New Roman" w:hAnsi="Times New Roman" w:cs="Times New Roman" w:eastAsiaTheme="minorHAnsi"/>
                <w:sz w:val="26"/>
                <w:szCs w:val="26"/>
                <w:lang w:val="en-US" w:eastAsia="en-US" w:bidi="ar-SA"/>
              </w:rPr>
            </w:pPr>
          </w:p>
        </w:tc>
        <w:tc>
          <w:tcPr>
            <w:tcW w:w="630" w:type="dxa"/>
            <w:tcBorders>
              <w:top w:val="single" w:color="auto" w:sz="4" w:space="0"/>
              <w:left w:val="single" w:color="auto" w:sz="4" w:space="0"/>
              <w:bottom w:val="single" w:color="auto" w:sz="4" w:space="0"/>
              <w:right w:val="single" w:color="auto" w:sz="4" w:space="0"/>
            </w:tcBorders>
            <w:shd w:val="clear" w:color="auto" w:fill="auto"/>
            <w:vAlign w:val="top"/>
          </w:tcPr>
          <w:p w14:paraId="211D137C">
            <w:pPr>
              <w:spacing w:after="0" w:line="240" w:lineRule="auto"/>
              <w:rPr>
                <w:rFonts w:hint="default" w:ascii="Times New Roman" w:hAnsi="Times New Roman" w:cs="Times New Roman" w:eastAsiaTheme="minorHAnsi"/>
                <w:sz w:val="26"/>
                <w:szCs w:val="26"/>
                <w:lang w:val="en-US" w:eastAsia="en-US" w:bidi="ar-SA"/>
              </w:rPr>
            </w:pPr>
          </w:p>
        </w:tc>
        <w:tc>
          <w:tcPr>
            <w:tcW w:w="1530" w:type="dxa"/>
            <w:tcBorders>
              <w:top w:val="single" w:color="auto" w:sz="4" w:space="0"/>
              <w:left w:val="single" w:color="auto" w:sz="4" w:space="0"/>
              <w:bottom w:val="single" w:color="auto" w:sz="4" w:space="0"/>
              <w:right w:val="single" w:color="auto" w:sz="4" w:space="0"/>
            </w:tcBorders>
            <w:shd w:val="clear" w:color="auto" w:fill="auto"/>
            <w:vAlign w:val="top"/>
          </w:tcPr>
          <w:p w14:paraId="5DDBEEDA">
            <w:pPr>
              <w:spacing w:after="0" w:line="240" w:lineRule="auto"/>
              <w:rPr>
                <w:rFonts w:hint="default" w:ascii="Times New Roman" w:hAnsi="Times New Roman" w:cs="Times New Roman" w:eastAsiaTheme="minorHAnsi"/>
                <w:sz w:val="26"/>
                <w:szCs w:val="26"/>
                <w:lang w:val="en-US" w:eastAsia="en-US" w:bidi="ar-SA"/>
              </w:rPr>
            </w:pPr>
          </w:p>
        </w:tc>
      </w:tr>
      <w:tr w14:paraId="4F811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2" w:hRule="atLeast"/>
        </w:trPr>
        <w:tc>
          <w:tcPr>
            <w:tcW w:w="824" w:type="dxa"/>
            <w:vMerge w:val="restart"/>
            <w:tcBorders>
              <w:top w:val="single" w:color="auto" w:sz="4" w:space="0"/>
              <w:left w:val="single" w:color="auto" w:sz="4" w:space="0"/>
              <w:bottom w:val="single" w:color="auto" w:sz="4" w:space="0"/>
              <w:right w:val="single" w:color="auto" w:sz="4" w:space="0"/>
            </w:tcBorders>
          </w:tcPr>
          <w:p w14:paraId="1843FBA4">
            <w:pPr>
              <w:spacing w:after="0" w:line="240" w:lineRule="auto"/>
              <w:jc w:val="center"/>
              <w:rPr>
                <w:rFonts w:hint="default" w:ascii="Times New Roman" w:hAnsi="Times New Roman" w:cs="Times New Roman"/>
                <w:sz w:val="26"/>
                <w:szCs w:val="26"/>
              </w:rPr>
            </w:pPr>
            <w:r>
              <w:rPr>
                <w:rFonts w:hint="default" w:ascii="Times New Roman" w:hAnsi="Times New Roman" w:cs="Times New Roman"/>
                <w:sz w:val="26"/>
                <w:szCs w:val="26"/>
              </w:rPr>
              <w:t>2</w:t>
            </w:r>
          </w:p>
        </w:tc>
        <w:tc>
          <w:tcPr>
            <w:tcW w:w="1276" w:type="dxa"/>
            <w:vMerge w:val="restart"/>
            <w:tcBorders>
              <w:top w:val="single" w:color="auto" w:sz="4" w:space="0"/>
              <w:left w:val="single" w:color="auto" w:sz="4" w:space="0"/>
              <w:right w:val="single" w:color="auto" w:sz="4" w:space="0"/>
            </w:tcBorders>
          </w:tcPr>
          <w:p w14:paraId="52322329">
            <w:pPr>
              <w:spacing w:after="0" w:line="240" w:lineRule="auto"/>
              <w:jc w:val="center"/>
              <w:rPr>
                <w:rFonts w:hint="default" w:ascii="Times New Roman" w:hAnsi="Times New Roman" w:cs="Times New Roman"/>
                <w:sz w:val="26"/>
                <w:szCs w:val="26"/>
              </w:rPr>
            </w:pPr>
            <w:r>
              <w:rPr>
                <w:rFonts w:hint="default" w:ascii="Times New Roman" w:hAnsi="Times New Roman" w:eastAsia="Calibri" w:cs="Times New Roman"/>
                <w:b/>
                <w:color w:val="FF0000"/>
                <w:sz w:val="26"/>
                <w:szCs w:val="26"/>
                <w:lang w:val="vi-VN"/>
              </w:rPr>
              <w:t>C</w:t>
            </w:r>
            <w:r>
              <w:rPr>
                <w:rFonts w:hint="default" w:ascii="Times New Roman" w:hAnsi="Times New Roman" w:eastAsia="Calibri" w:cs="Times New Roman"/>
                <w:b/>
                <w:color w:val="FF0000"/>
                <w:sz w:val="26"/>
                <w:szCs w:val="26"/>
              </w:rPr>
              <w:t>HƯƠNG II</w:t>
            </w:r>
            <w:r>
              <w:rPr>
                <w:rFonts w:hint="default" w:ascii="Times New Roman" w:hAnsi="Times New Roman" w:eastAsia="Calibri" w:cs="Times New Roman"/>
                <w:b/>
                <w:color w:val="FF0000"/>
                <w:sz w:val="26"/>
                <w:szCs w:val="26"/>
                <w:lang w:val="vi-VN"/>
              </w:rPr>
              <w:t xml:space="preserve">. </w:t>
            </w:r>
            <w:r>
              <w:rPr>
                <w:rFonts w:hint="default" w:ascii="Times New Roman" w:hAnsi="Times New Roman" w:cs="Times New Roman"/>
                <w:b/>
                <w:sz w:val="26"/>
                <w:szCs w:val="26"/>
                <w:lang w:val="vi-VN" w:eastAsia="vi-VN"/>
              </w:rPr>
              <w:t>ASEAN: NHỮNG CHẶNG ĐƯỜNG LỊCH SỬ</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top"/>
          </w:tcPr>
          <w:p w14:paraId="28D0A3CB">
            <w:pPr>
              <w:suppressAutoHyphens/>
              <w:spacing w:before="60" w:after="60" w:line="276" w:lineRule="auto"/>
              <w:jc w:val="both"/>
              <w:rPr>
                <w:rFonts w:hint="default" w:ascii="Times New Roman" w:hAnsi="Times New Roman" w:cs="Times New Roman"/>
                <w:b/>
                <w:sz w:val="26"/>
                <w:szCs w:val="26"/>
                <w:lang w:val="vi-VN" w:eastAsia="vi-VN"/>
              </w:rPr>
            </w:pPr>
            <w:r>
              <w:rPr>
                <w:rFonts w:hint="default" w:ascii="Times New Roman" w:hAnsi="Times New Roman" w:eastAsia="Times New Roman" w:cs="Times New Roman"/>
                <w:b/>
                <w:color w:val="000000" w:themeColor="text1"/>
                <w:sz w:val="26"/>
                <w:szCs w:val="26"/>
                <w14:textFill>
                  <w14:solidFill>
                    <w14:schemeClr w14:val="tx1"/>
                  </w14:solidFill>
                </w14:textFill>
              </w:rPr>
              <w:t>Bài 4:</w:t>
            </w:r>
            <w:r>
              <w:rPr>
                <w:rFonts w:hint="default" w:ascii="Times New Roman" w:hAnsi="Times New Roman" w:cs="Times New Roman"/>
                <w:b/>
                <w:sz w:val="26"/>
                <w:szCs w:val="26"/>
                <w:lang w:val="vi-VN" w:eastAsia="vi-VN"/>
              </w:rPr>
              <w:t xml:space="preserve"> Sự ra đời và phát triển của Hiệp hội các quốc gia Đông Nam Á (ASEAN)</w:t>
            </w:r>
          </w:p>
          <w:p w14:paraId="435703A7">
            <w:pPr>
              <w:spacing w:after="0" w:line="240" w:lineRule="auto"/>
              <w:rPr>
                <w:rFonts w:hint="default" w:ascii="Times New Roman" w:hAnsi="Times New Roman" w:cs="Times New Roman" w:eastAsiaTheme="minorHAnsi"/>
                <w:sz w:val="26"/>
                <w:szCs w:val="26"/>
                <w:lang w:val="en-US" w:eastAsia="en-US" w:bidi="ar-SA"/>
              </w:rPr>
            </w:pPr>
            <w:r>
              <w:rPr>
                <w:rFonts w:hint="default" w:ascii="Times New Roman" w:hAnsi="Times New Roman" w:cs="Times New Roman"/>
                <w:b/>
                <w:color w:val="000000" w:themeColor="text1"/>
                <w:sz w:val="26"/>
                <w:szCs w:val="26"/>
                <w14:textFill>
                  <w14:solidFill>
                    <w14:schemeClr w14:val="tx1"/>
                  </w14:solidFill>
                </w14:textFill>
              </w:rPr>
              <w:t xml:space="preserve"> </w:t>
            </w:r>
          </w:p>
        </w:tc>
        <w:tc>
          <w:tcPr>
            <w:tcW w:w="2153" w:type="dxa"/>
            <w:tcBorders>
              <w:top w:val="single" w:color="auto" w:sz="4" w:space="0"/>
              <w:left w:val="single" w:color="auto" w:sz="4" w:space="0"/>
              <w:bottom w:val="single" w:color="auto" w:sz="4" w:space="0"/>
              <w:right w:val="single" w:color="auto" w:sz="4" w:space="0"/>
            </w:tcBorders>
          </w:tcPr>
          <w:p w14:paraId="3A9996D3">
            <w:pPr>
              <w:widowControl w:val="0"/>
              <w:suppressAutoHyphens/>
              <w:spacing w:line="276" w:lineRule="auto"/>
              <w:jc w:val="both"/>
              <w:rPr>
                <w:rFonts w:hint="default" w:ascii="Times New Roman" w:hAnsi="Times New Roman" w:eastAsia="Times New Roman" w:cs="Times New Roman"/>
                <w:b/>
                <w:sz w:val="26"/>
                <w:szCs w:val="26"/>
                <w:lang w:val="en-US"/>
              </w:rPr>
            </w:pPr>
            <w:r>
              <w:rPr>
                <w:rFonts w:hint="default" w:ascii="Times New Roman" w:hAnsi="Times New Roman" w:eastAsia="Times New Roman" w:cs="Times New Roman"/>
                <w:b/>
                <w:sz w:val="26"/>
                <w:szCs w:val="26"/>
                <w:lang w:val="en-US"/>
              </w:rPr>
              <w:t>Thông hiểu</w:t>
            </w:r>
          </w:p>
          <w:p w14:paraId="197CA478">
            <w:pPr>
              <w:widowControl w:val="0"/>
              <w:suppressAutoHyphens/>
              <w:spacing w:line="276" w:lineRule="auto"/>
              <w:jc w:val="both"/>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lang w:val="en-US"/>
              </w:rPr>
              <w:t>– Trình bày được quá trình hình thành và mục đích thành</w:t>
            </w:r>
            <w:r>
              <w:rPr>
                <w:rFonts w:hint="default" w:ascii="Times New Roman" w:hAnsi="Times New Roman" w:eastAsia="Times New Roman" w:cs="Times New Roman"/>
                <w:b/>
                <w:sz w:val="26"/>
                <w:szCs w:val="26"/>
                <w:lang w:val="en-US"/>
              </w:rPr>
              <w:t xml:space="preserve"> </w:t>
            </w:r>
            <w:r>
              <w:rPr>
                <w:rFonts w:hint="default" w:ascii="Times New Roman" w:hAnsi="Times New Roman" w:eastAsia="Times New Roman" w:cs="Times New Roman"/>
                <w:sz w:val="26"/>
                <w:szCs w:val="26"/>
                <w:lang w:val="en-US"/>
              </w:rPr>
              <w:t>lập của ASEAN.</w:t>
            </w:r>
          </w:p>
          <w:p w14:paraId="1DAEA593">
            <w:pPr>
              <w:widowControl w:val="0"/>
              <w:suppressAutoHyphens/>
              <w:spacing w:line="276" w:lineRule="auto"/>
              <w:jc w:val="both"/>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lang w:val="en-US"/>
              </w:rPr>
              <w:t>–</w:t>
            </w:r>
            <w:r>
              <w:rPr>
                <w:rFonts w:hint="default" w:ascii="Times New Roman" w:hAnsi="Times New Roman" w:eastAsia="Times New Roman" w:cs="Times New Roman"/>
                <w:spacing w:val="55"/>
                <w:sz w:val="26"/>
                <w:szCs w:val="26"/>
                <w:lang w:val="en-US"/>
              </w:rPr>
              <w:t xml:space="preserve"> </w:t>
            </w:r>
            <w:r>
              <w:rPr>
                <w:rFonts w:hint="default" w:ascii="Times New Roman" w:hAnsi="Times New Roman" w:eastAsia="Times New Roman" w:cs="Times New Roman"/>
                <w:sz w:val="26"/>
                <w:szCs w:val="26"/>
                <w:lang w:val="en-US"/>
              </w:rPr>
              <w:t>Giải</w:t>
            </w:r>
            <w:r>
              <w:rPr>
                <w:rFonts w:hint="default" w:ascii="Times New Roman" w:hAnsi="Times New Roman" w:eastAsia="Times New Roman" w:cs="Times New Roman"/>
                <w:spacing w:val="52"/>
                <w:sz w:val="26"/>
                <w:szCs w:val="26"/>
                <w:lang w:val="en-US"/>
              </w:rPr>
              <w:t xml:space="preserve"> </w:t>
            </w:r>
            <w:r>
              <w:rPr>
                <w:rFonts w:hint="default" w:ascii="Times New Roman" w:hAnsi="Times New Roman" w:eastAsia="Times New Roman" w:cs="Times New Roman"/>
                <w:sz w:val="26"/>
                <w:szCs w:val="26"/>
                <w:lang w:val="en-US"/>
              </w:rPr>
              <w:t>thích</w:t>
            </w:r>
            <w:r>
              <w:rPr>
                <w:rFonts w:hint="default" w:ascii="Times New Roman" w:hAnsi="Times New Roman" w:eastAsia="Times New Roman" w:cs="Times New Roman"/>
                <w:spacing w:val="55"/>
                <w:sz w:val="26"/>
                <w:szCs w:val="26"/>
                <w:lang w:val="en-US"/>
              </w:rPr>
              <w:t xml:space="preserve"> </w:t>
            </w:r>
            <w:r>
              <w:rPr>
                <w:rFonts w:hint="default" w:ascii="Times New Roman" w:hAnsi="Times New Roman" w:eastAsia="Times New Roman" w:cs="Times New Roman"/>
                <w:sz w:val="26"/>
                <w:szCs w:val="26"/>
                <w:lang w:val="en-US"/>
              </w:rPr>
              <w:t>được</w:t>
            </w:r>
            <w:r>
              <w:rPr>
                <w:rFonts w:hint="default" w:ascii="Times New Roman" w:hAnsi="Times New Roman" w:eastAsia="Times New Roman" w:cs="Times New Roman"/>
                <w:spacing w:val="51"/>
                <w:sz w:val="26"/>
                <w:szCs w:val="26"/>
                <w:lang w:val="en-US"/>
              </w:rPr>
              <w:t xml:space="preserve"> </w:t>
            </w:r>
            <w:r>
              <w:rPr>
                <w:rFonts w:hint="default" w:ascii="Times New Roman" w:hAnsi="Times New Roman" w:eastAsia="Times New Roman" w:cs="Times New Roman"/>
                <w:sz w:val="26"/>
                <w:szCs w:val="26"/>
                <w:lang w:val="en-US"/>
              </w:rPr>
              <w:t>phương</w:t>
            </w:r>
            <w:r>
              <w:rPr>
                <w:rFonts w:hint="default" w:ascii="Times New Roman" w:hAnsi="Times New Roman" w:eastAsia="Times New Roman" w:cs="Times New Roman"/>
                <w:spacing w:val="55"/>
                <w:sz w:val="26"/>
                <w:szCs w:val="26"/>
                <w:lang w:val="en-US"/>
              </w:rPr>
              <w:t xml:space="preserve"> </w:t>
            </w:r>
            <w:r>
              <w:rPr>
                <w:rFonts w:hint="default" w:ascii="Times New Roman" w:hAnsi="Times New Roman" w:eastAsia="Times New Roman" w:cs="Times New Roman"/>
                <w:sz w:val="26"/>
                <w:szCs w:val="26"/>
                <w:lang w:val="en-US"/>
              </w:rPr>
              <w:t>thức</w:t>
            </w:r>
            <w:r>
              <w:rPr>
                <w:rFonts w:hint="default" w:ascii="Times New Roman" w:hAnsi="Times New Roman" w:eastAsia="Times New Roman" w:cs="Times New Roman"/>
                <w:spacing w:val="52"/>
                <w:sz w:val="26"/>
                <w:szCs w:val="26"/>
                <w:lang w:val="en-US"/>
              </w:rPr>
              <w:t xml:space="preserve"> </w:t>
            </w:r>
            <w:r>
              <w:rPr>
                <w:rFonts w:hint="default" w:ascii="Times New Roman" w:hAnsi="Times New Roman" w:eastAsia="Times New Roman" w:cs="Times New Roman"/>
                <w:sz w:val="26"/>
                <w:szCs w:val="26"/>
                <w:lang w:val="en-US"/>
              </w:rPr>
              <w:t>ASEAN</w:t>
            </w:r>
            <w:r>
              <w:rPr>
                <w:rFonts w:hint="default" w:ascii="Times New Roman" w:hAnsi="Times New Roman" w:eastAsia="Times New Roman" w:cs="Times New Roman"/>
                <w:spacing w:val="52"/>
                <w:sz w:val="26"/>
                <w:szCs w:val="26"/>
                <w:lang w:val="en-US"/>
              </w:rPr>
              <w:t xml:space="preserve"> </w:t>
            </w:r>
            <w:r>
              <w:rPr>
                <w:rFonts w:hint="default" w:ascii="Times New Roman" w:hAnsi="Times New Roman" w:eastAsia="Times New Roman" w:cs="Times New Roman"/>
                <w:sz w:val="26"/>
                <w:szCs w:val="26"/>
                <w:lang w:val="en-US"/>
              </w:rPr>
              <w:t>(ASEAN</w:t>
            </w:r>
            <w:r>
              <w:rPr>
                <w:rFonts w:hint="default" w:ascii="Times New Roman" w:hAnsi="Times New Roman" w:eastAsia="Times New Roman" w:cs="Times New Roman"/>
                <w:spacing w:val="56"/>
                <w:sz w:val="26"/>
                <w:szCs w:val="26"/>
                <w:lang w:val="en-US"/>
              </w:rPr>
              <w:t xml:space="preserve"> </w:t>
            </w:r>
            <w:r>
              <w:rPr>
                <w:rFonts w:hint="default" w:ascii="Times New Roman" w:hAnsi="Times New Roman" w:eastAsia="Times New Roman" w:cs="Times New Roman"/>
                <w:sz w:val="26"/>
                <w:szCs w:val="26"/>
                <w:lang w:val="en-US"/>
              </w:rPr>
              <w:t>Way) là cách tiếp cận riêng của ASEAN trong việc giải quyết các vấn đề của khu vực và duy trì quan hệ giữa các nước thành viên.</w:t>
            </w:r>
          </w:p>
          <w:p w14:paraId="438165CE">
            <w:pPr>
              <w:widowControl w:val="0"/>
              <w:suppressAutoHyphens/>
              <w:spacing w:line="276" w:lineRule="auto"/>
              <w:jc w:val="both"/>
              <w:rPr>
                <w:rFonts w:hint="default" w:ascii="Times New Roman" w:hAnsi="Times New Roman" w:cs="Times New Roman"/>
                <w:sz w:val="26"/>
                <w:szCs w:val="26"/>
                <w:lang w:val="vi-VN"/>
              </w:rPr>
            </w:pPr>
            <w:r>
              <w:rPr>
                <w:rFonts w:hint="default" w:ascii="Times New Roman" w:hAnsi="Times New Roman" w:eastAsia="Times New Roman" w:cs="Times New Roman"/>
                <w:sz w:val="26"/>
                <w:szCs w:val="26"/>
                <w:lang w:val="en-US"/>
              </w:rPr>
              <w:t>–  Trình  bày được  cơ cấu  tổ  chức  của ASEAN thông qua</w:t>
            </w:r>
            <w:r>
              <w:rPr>
                <w:rFonts w:hint="default" w:ascii="Times New Roman" w:hAnsi="Times New Roman" w:cs="Times New Roman"/>
                <w:b/>
                <w:sz w:val="26"/>
                <w:szCs w:val="26"/>
                <w:lang w:val="pt-BR"/>
              </w:rPr>
              <w:t xml:space="preserve"> </w:t>
            </w:r>
            <w:r>
              <w:rPr>
                <w:rFonts w:hint="default" w:ascii="Times New Roman" w:hAnsi="Times New Roman" w:eastAsia="Times New Roman" w:cs="Times New Roman"/>
                <w:sz w:val="26"/>
                <w:szCs w:val="26"/>
                <w:lang w:val="en-US"/>
              </w:rPr>
              <w:t>sơ đồ.</w:t>
            </w:r>
          </w:p>
        </w:tc>
        <w:tc>
          <w:tcPr>
            <w:tcW w:w="720" w:type="dxa"/>
            <w:tcBorders>
              <w:top w:val="single" w:color="auto" w:sz="4" w:space="0"/>
              <w:left w:val="single" w:color="auto" w:sz="4" w:space="0"/>
              <w:bottom w:val="single" w:color="auto" w:sz="4" w:space="0"/>
              <w:right w:val="single" w:color="auto" w:sz="4" w:space="0"/>
            </w:tcBorders>
            <w:shd w:val="clear" w:color="auto" w:fill="auto"/>
            <w:vAlign w:val="top"/>
          </w:tcPr>
          <w:p w14:paraId="2E24B359">
            <w:pPr>
              <w:spacing w:after="0" w:line="240" w:lineRule="auto"/>
              <w:rPr>
                <w:rFonts w:hint="default" w:ascii="Times New Roman" w:hAnsi="Times New Roman" w:cs="Times New Roman" w:eastAsiaTheme="minorHAnsi"/>
                <w:sz w:val="26"/>
                <w:szCs w:val="26"/>
                <w:lang w:val="en-US" w:eastAsia="en-US" w:bidi="ar-SA"/>
              </w:rPr>
            </w:pPr>
          </w:p>
        </w:tc>
        <w:tc>
          <w:tcPr>
            <w:tcW w:w="810" w:type="dxa"/>
            <w:tcBorders>
              <w:top w:val="single" w:color="auto" w:sz="4" w:space="0"/>
              <w:left w:val="single" w:color="auto" w:sz="4" w:space="0"/>
              <w:bottom w:val="single" w:color="auto" w:sz="4" w:space="0"/>
              <w:right w:val="single" w:color="auto" w:sz="4" w:space="0"/>
            </w:tcBorders>
            <w:shd w:val="clear" w:color="auto" w:fill="auto"/>
            <w:vAlign w:val="top"/>
          </w:tcPr>
          <w:p w14:paraId="3C184B37">
            <w:pPr>
              <w:spacing w:after="0" w:line="240" w:lineRule="auto"/>
              <w:rPr>
                <w:rFonts w:hint="default" w:ascii="Times New Roman" w:hAnsi="Times New Roman" w:cs="Times New Roman" w:eastAsiaTheme="minorHAnsi"/>
                <w:sz w:val="26"/>
                <w:szCs w:val="26"/>
                <w:lang w:val="en-US" w:eastAsia="en-US" w:bidi="ar-SA"/>
              </w:rPr>
            </w:pPr>
            <w:r>
              <w:rPr>
                <w:rFonts w:hint="default" w:ascii="Times New Roman" w:hAnsi="Times New Roman" w:cs="Times New Roman"/>
                <w:sz w:val="26"/>
                <w:szCs w:val="26"/>
                <w:lang w:val="en-US"/>
              </w:rPr>
              <w:t>1</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top"/>
          </w:tcPr>
          <w:p w14:paraId="621DF02E">
            <w:pPr>
              <w:spacing w:after="0" w:line="240" w:lineRule="auto"/>
              <w:rPr>
                <w:rFonts w:hint="default" w:ascii="Times New Roman" w:hAnsi="Times New Roman" w:cs="Times New Roman" w:eastAsiaTheme="minorHAnsi"/>
                <w:sz w:val="26"/>
                <w:szCs w:val="26"/>
                <w:lang w:val="en-US" w:eastAsia="en-US" w:bidi="ar-SA"/>
              </w:rPr>
            </w:pPr>
          </w:p>
        </w:tc>
        <w:tc>
          <w:tcPr>
            <w:tcW w:w="630" w:type="dxa"/>
            <w:tcBorders>
              <w:top w:val="single" w:color="auto" w:sz="4" w:space="0"/>
              <w:left w:val="single" w:color="auto" w:sz="4" w:space="0"/>
              <w:bottom w:val="single" w:color="auto" w:sz="4" w:space="0"/>
              <w:right w:val="single" w:color="auto" w:sz="4" w:space="0"/>
            </w:tcBorders>
            <w:shd w:val="clear" w:color="auto" w:fill="auto"/>
            <w:vAlign w:val="top"/>
          </w:tcPr>
          <w:p w14:paraId="17ADFDC6">
            <w:pPr>
              <w:spacing w:after="0" w:line="240" w:lineRule="auto"/>
              <w:rPr>
                <w:rFonts w:hint="default" w:ascii="Times New Roman" w:hAnsi="Times New Roman" w:cs="Times New Roman" w:eastAsiaTheme="minorHAnsi"/>
                <w:sz w:val="26"/>
                <w:szCs w:val="26"/>
                <w:lang w:val="en-US" w:eastAsia="en-US" w:bidi="ar-SA"/>
              </w:rPr>
            </w:pPr>
          </w:p>
        </w:tc>
        <w:tc>
          <w:tcPr>
            <w:tcW w:w="630" w:type="dxa"/>
            <w:tcBorders>
              <w:top w:val="single" w:color="auto" w:sz="4" w:space="0"/>
              <w:left w:val="single" w:color="auto" w:sz="4" w:space="0"/>
              <w:bottom w:val="single" w:color="auto" w:sz="4" w:space="0"/>
              <w:right w:val="single" w:color="auto" w:sz="4" w:space="0"/>
            </w:tcBorders>
            <w:shd w:val="clear" w:color="auto" w:fill="auto"/>
            <w:vAlign w:val="top"/>
          </w:tcPr>
          <w:p w14:paraId="7721C313">
            <w:pPr>
              <w:spacing w:after="0" w:line="240" w:lineRule="auto"/>
              <w:rPr>
                <w:rFonts w:hint="default" w:ascii="Times New Roman" w:hAnsi="Times New Roman" w:cs="Times New Roman" w:eastAsiaTheme="minorHAnsi"/>
                <w:sz w:val="26"/>
                <w:szCs w:val="26"/>
                <w:lang w:val="en-US" w:eastAsia="en-US" w:bidi="ar-SA"/>
              </w:rPr>
            </w:pPr>
          </w:p>
        </w:tc>
        <w:tc>
          <w:tcPr>
            <w:tcW w:w="1530" w:type="dxa"/>
            <w:tcBorders>
              <w:top w:val="single" w:color="auto" w:sz="4" w:space="0"/>
              <w:left w:val="single" w:color="auto" w:sz="4" w:space="0"/>
              <w:bottom w:val="single" w:color="auto" w:sz="4" w:space="0"/>
              <w:right w:val="single" w:color="auto" w:sz="4" w:space="0"/>
            </w:tcBorders>
            <w:shd w:val="clear" w:color="auto" w:fill="auto"/>
            <w:vAlign w:val="top"/>
          </w:tcPr>
          <w:p w14:paraId="13AD7498">
            <w:pPr>
              <w:spacing w:after="0" w:line="240" w:lineRule="auto"/>
              <w:rPr>
                <w:rFonts w:hint="default" w:ascii="Times New Roman" w:hAnsi="Times New Roman" w:cs="Times New Roman" w:eastAsiaTheme="minorHAnsi"/>
                <w:sz w:val="26"/>
                <w:szCs w:val="26"/>
                <w:lang w:val="en-US" w:eastAsia="en-US" w:bidi="ar-SA"/>
              </w:rPr>
            </w:pPr>
          </w:p>
        </w:tc>
      </w:tr>
      <w:tr w14:paraId="06A2C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9" w:hRule="atLeast"/>
        </w:trPr>
        <w:tc>
          <w:tcPr>
            <w:tcW w:w="824" w:type="dxa"/>
            <w:vMerge w:val="continue"/>
            <w:tcBorders>
              <w:top w:val="single" w:color="auto" w:sz="4" w:space="0"/>
              <w:left w:val="single" w:color="auto" w:sz="4" w:space="0"/>
              <w:bottom w:val="single" w:color="auto" w:sz="4" w:space="0"/>
              <w:right w:val="single" w:color="auto" w:sz="4" w:space="0"/>
            </w:tcBorders>
            <w:vAlign w:val="center"/>
          </w:tcPr>
          <w:p w14:paraId="249BC090">
            <w:pPr>
              <w:spacing w:after="160" w:line="259" w:lineRule="auto"/>
              <w:rPr>
                <w:rFonts w:hint="default" w:ascii="Times New Roman" w:hAnsi="Times New Roman" w:cs="Times New Roman"/>
                <w:sz w:val="26"/>
                <w:szCs w:val="26"/>
                <w:lang w:val="vi-VN"/>
              </w:rPr>
            </w:pPr>
          </w:p>
        </w:tc>
        <w:tc>
          <w:tcPr>
            <w:tcW w:w="1276" w:type="dxa"/>
            <w:vMerge w:val="continue"/>
            <w:tcBorders>
              <w:left w:val="single" w:color="auto" w:sz="4" w:space="0"/>
              <w:right w:val="single" w:color="auto" w:sz="4" w:space="0"/>
            </w:tcBorders>
            <w:vAlign w:val="center"/>
          </w:tcPr>
          <w:p w14:paraId="74CEFB47">
            <w:pPr>
              <w:spacing w:after="160" w:line="259" w:lineRule="auto"/>
              <w:rPr>
                <w:rFonts w:hint="default" w:ascii="Times New Roman" w:hAnsi="Times New Roman" w:cs="Times New Roman"/>
                <w:sz w:val="26"/>
                <w:szCs w:val="26"/>
                <w:lang w:val="vi-VN"/>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top"/>
          </w:tcPr>
          <w:p w14:paraId="0A682B23">
            <w:pPr>
              <w:suppressAutoHyphens/>
              <w:spacing w:before="60" w:after="60" w:line="276" w:lineRule="auto"/>
              <w:jc w:val="both"/>
              <w:rPr>
                <w:rFonts w:hint="default" w:ascii="Times New Roman" w:hAnsi="Times New Roman" w:cs="Times New Roman"/>
                <w:b/>
                <w:i/>
                <w:sz w:val="26"/>
                <w:szCs w:val="26"/>
                <w:shd w:val="clear" w:color="auto" w:fill="FFFFFF"/>
                <w:lang w:val="vi-VN" w:eastAsia="vi-VN"/>
              </w:rPr>
            </w:pPr>
            <w:r>
              <w:rPr>
                <w:rFonts w:hint="default" w:ascii="Times New Roman" w:hAnsi="Times New Roman" w:eastAsia="Times New Roman" w:cs="Times New Roman"/>
                <w:b/>
                <w:color w:val="000000" w:themeColor="text1"/>
                <w:sz w:val="26"/>
                <w:szCs w:val="26"/>
                <w14:textFill>
                  <w14:solidFill>
                    <w14:schemeClr w14:val="tx1"/>
                  </w14:solidFill>
                </w14:textFill>
              </w:rPr>
              <w:t xml:space="preserve">Bài 5: </w:t>
            </w:r>
            <w:r>
              <w:rPr>
                <w:rFonts w:hint="default" w:ascii="Times New Roman" w:hAnsi="Times New Roman" w:cs="Times New Roman"/>
                <w:b/>
                <w:sz w:val="26"/>
                <w:szCs w:val="26"/>
                <w:shd w:val="clear" w:color="auto" w:fill="FFFFFF"/>
                <w:lang w:val="vi-VN" w:eastAsia="vi-VN"/>
              </w:rPr>
              <w:t>Cộng đồng ASEAN: Từ ý tưởng đến hiện thực</w:t>
            </w:r>
          </w:p>
          <w:p w14:paraId="4E2A8A2D">
            <w:pPr>
              <w:pStyle w:val="6"/>
              <w:ind w:left="0" w:leftChars="0" w:right="45" w:rightChars="0"/>
              <w:rPr>
                <w:rFonts w:hint="default" w:ascii="Times New Roman" w:hAnsi="Times New Roman" w:eastAsia="Times New Roman" w:cs="Times New Roman"/>
                <w:sz w:val="26"/>
                <w:szCs w:val="26"/>
                <w:lang w:val="en-US" w:eastAsia="en-US" w:bidi="ar-SA"/>
              </w:rPr>
            </w:pPr>
          </w:p>
        </w:tc>
        <w:tc>
          <w:tcPr>
            <w:tcW w:w="2153" w:type="dxa"/>
            <w:tcBorders>
              <w:top w:val="single" w:color="auto" w:sz="4" w:space="0"/>
              <w:left w:val="single" w:color="auto" w:sz="4" w:space="0"/>
              <w:bottom w:val="single" w:color="auto" w:sz="4" w:space="0"/>
              <w:right w:val="single" w:color="auto" w:sz="4" w:space="0"/>
            </w:tcBorders>
          </w:tcPr>
          <w:p w14:paraId="3571A65B">
            <w:pPr>
              <w:widowControl w:val="0"/>
              <w:suppressAutoHyphens/>
              <w:spacing w:line="276" w:lineRule="auto"/>
              <w:jc w:val="both"/>
              <w:rPr>
                <w:rFonts w:hint="default" w:ascii="Times New Roman" w:hAnsi="Times New Roman" w:eastAsia="Times New Roman" w:cs="Times New Roman"/>
                <w:b/>
                <w:sz w:val="26"/>
                <w:szCs w:val="26"/>
                <w:lang w:val="en-US"/>
              </w:rPr>
            </w:pPr>
            <w:r>
              <w:rPr>
                <w:rStyle w:val="9"/>
                <w:rFonts w:hint="default" w:ascii="Times New Roman" w:hAnsi="Times New Roman" w:cs="Times New Roman"/>
                <w:color w:val="000000" w:themeColor="text1"/>
                <w:sz w:val="26"/>
                <w:szCs w:val="26"/>
                <w:lang w:eastAsia="vi-VN"/>
                <w14:textFill>
                  <w14:solidFill>
                    <w14:schemeClr w14:val="tx1"/>
                  </w14:solidFill>
                </w14:textFill>
              </w:rPr>
              <w:t>.</w:t>
            </w:r>
            <w:r>
              <w:rPr>
                <w:rFonts w:hint="default" w:ascii="Times New Roman" w:hAnsi="Times New Roman" w:eastAsia="Times New Roman" w:cs="Times New Roman"/>
                <w:b/>
                <w:sz w:val="26"/>
                <w:szCs w:val="26"/>
                <w:lang w:val="en-US"/>
              </w:rPr>
              <w:t>Nhận biết</w:t>
            </w:r>
          </w:p>
          <w:p w14:paraId="4F27BC09">
            <w:pPr>
              <w:pStyle w:val="6"/>
              <w:tabs>
                <w:tab w:val="left" w:pos="365"/>
              </w:tabs>
              <w:spacing w:line="276" w:lineRule="auto"/>
              <w:ind w:right="99"/>
              <w:rPr>
                <w:rFonts w:hint="default" w:ascii="Times New Roman" w:hAnsi="Times New Roman" w:cs="Times New Roman"/>
                <w:sz w:val="26"/>
                <w:szCs w:val="26"/>
              </w:rPr>
            </w:pPr>
            <w:r>
              <w:rPr>
                <w:rFonts w:hint="default" w:ascii="Times New Roman" w:hAnsi="Times New Roman" w:cs="Times New Roman"/>
                <w:sz w:val="26"/>
                <w:szCs w:val="26"/>
              </w:rPr>
              <w:t>- Biết cách sưu tầm tài liệu để tìm hiểu về quá trình hình thành và mục tiêu của Cộng đồng</w:t>
            </w:r>
            <w:r>
              <w:rPr>
                <w:rFonts w:hint="default" w:ascii="Times New Roman" w:hAnsi="Times New Roman" w:cs="Times New Roman"/>
                <w:spacing w:val="-9"/>
                <w:sz w:val="26"/>
                <w:szCs w:val="26"/>
              </w:rPr>
              <w:t xml:space="preserve"> </w:t>
            </w:r>
            <w:r>
              <w:rPr>
                <w:rFonts w:hint="default" w:ascii="Times New Roman" w:hAnsi="Times New Roman" w:cs="Times New Roman"/>
                <w:sz w:val="26"/>
                <w:szCs w:val="26"/>
              </w:rPr>
              <w:t>ASEAN.</w:t>
            </w:r>
          </w:p>
          <w:p w14:paraId="32549E51">
            <w:pPr>
              <w:pStyle w:val="6"/>
              <w:tabs>
                <w:tab w:val="left" w:pos="315"/>
              </w:tabs>
              <w:spacing w:before="58" w:line="276" w:lineRule="auto"/>
              <w:ind w:right="98"/>
              <w:rPr>
                <w:rFonts w:hint="default" w:ascii="Times New Roman" w:hAnsi="Times New Roman" w:cs="Times New Roman"/>
                <w:sz w:val="26"/>
                <w:szCs w:val="26"/>
              </w:rPr>
            </w:pPr>
            <w:r>
              <w:rPr>
                <w:rFonts w:hint="default" w:ascii="Times New Roman" w:hAnsi="Times New Roman" w:cs="Times New Roman"/>
                <w:sz w:val="26"/>
                <w:szCs w:val="26"/>
              </w:rPr>
              <w:t>- Nêu được nét chính về ý tưởng, mục tiêu và kế hoạch xây dựng Cộng đồng</w:t>
            </w:r>
            <w:r>
              <w:rPr>
                <w:rFonts w:hint="default" w:ascii="Times New Roman" w:hAnsi="Times New Roman" w:cs="Times New Roman"/>
                <w:spacing w:val="-5"/>
                <w:sz w:val="26"/>
                <w:szCs w:val="26"/>
              </w:rPr>
              <w:t xml:space="preserve"> </w:t>
            </w:r>
            <w:r>
              <w:rPr>
                <w:rFonts w:hint="default" w:ascii="Times New Roman" w:hAnsi="Times New Roman" w:cs="Times New Roman"/>
                <w:sz w:val="26"/>
                <w:szCs w:val="26"/>
              </w:rPr>
              <w:t>ASEAN.</w:t>
            </w:r>
          </w:p>
          <w:p w14:paraId="594E46B8">
            <w:pPr>
              <w:spacing w:after="160" w:line="259" w:lineRule="auto"/>
              <w:rPr>
                <w:rFonts w:hint="default" w:ascii="Times New Roman" w:hAnsi="Times New Roman" w:cs="Times New Roman"/>
                <w:color w:val="000000" w:themeColor="text1"/>
                <w:sz w:val="26"/>
                <w:szCs w:val="26"/>
                <w:lang w:eastAsia="vi-VN"/>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shd w:val="clear" w:color="auto" w:fill="auto"/>
            <w:vAlign w:val="top"/>
          </w:tcPr>
          <w:p w14:paraId="46D77BAA">
            <w:pPr>
              <w:spacing w:after="0" w:line="240" w:lineRule="auto"/>
              <w:rPr>
                <w:rFonts w:hint="default" w:ascii="Times New Roman" w:hAnsi="Times New Roman" w:cs="Times New Roman" w:eastAsiaTheme="minorHAnsi"/>
                <w:sz w:val="26"/>
                <w:szCs w:val="26"/>
                <w:lang w:val="en-US" w:eastAsia="en-US" w:bidi="ar-SA"/>
              </w:rPr>
            </w:pPr>
            <w:r>
              <w:rPr>
                <w:rFonts w:hint="default" w:ascii="Times New Roman" w:hAnsi="Times New Roman" w:cs="Times New Roman"/>
                <w:sz w:val="26"/>
                <w:szCs w:val="26"/>
              </w:rPr>
              <w:t>1</w:t>
            </w:r>
          </w:p>
        </w:tc>
        <w:tc>
          <w:tcPr>
            <w:tcW w:w="810" w:type="dxa"/>
            <w:tcBorders>
              <w:top w:val="single" w:color="auto" w:sz="4" w:space="0"/>
              <w:left w:val="single" w:color="auto" w:sz="4" w:space="0"/>
              <w:bottom w:val="single" w:color="auto" w:sz="4" w:space="0"/>
              <w:right w:val="single" w:color="auto" w:sz="4" w:space="0"/>
            </w:tcBorders>
            <w:shd w:val="clear" w:color="auto" w:fill="auto"/>
            <w:vAlign w:val="top"/>
          </w:tcPr>
          <w:p w14:paraId="0B088905">
            <w:pPr>
              <w:spacing w:after="0" w:line="240" w:lineRule="auto"/>
              <w:rPr>
                <w:rFonts w:hint="default" w:ascii="Times New Roman" w:hAnsi="Times New Roman" w:cs="Times New Roman" w:eastAsiaTheme="minorHAnsi"/>
                <w:sz w:val="26"/>
                <w:szCs w:val="26"/>
                <w:lang w:val="en-US" w:eastAsia="en-US" w:bidi="ar-SA"/>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top"/>
          </w:tcPr>
          <w:p w14:paraId="08DB8E25">
            <w:pPr>
              <w:spacing w:after="0" w:line="240" w:lineRule="auto"/>
              <w:rPr>
                <w:rFonts w:hint="default" w:ascii="Times New Roman" w:hAnsi="Times New Roman" w:cs="Times New Roman" w:eastAsiaTheme="minorHAnsi"/>
                <w:sz w:val="26"/>
                <w:szCs w:val="26"/>
                <w:lang w:val="en-US" w:eastAsia="en-US" w:bidi="ar-SA"/>
              </w:rPr>
            </w:pPr>
          </w:p>
        </w:tc>
        <w:tc>
          <w:tcPr>
            <w:tcW w:w="630" w:type="dxa"/>
            <w:tcBorders>
              <w:top w:val="single" w:color="auto" w:sz="4" w:space="0"/>
              <w:left w:val="single" w:color="auto" w:sz="4" w:space="0"/>
              <w:bottom w:val="single" w:color="auto" w:sz="4" w:space="0"/>
              <w:right w:val="single" w:color="auto" w:sz="4" w:space="0"/>
            </w:tcBorders>
            <w:shd w:val="clear" w:color="auto" w:fill="auto"/>
            <w:vAlign w:val="top"/>
          </w:tcPr>
          <w:p w14:paraId="5F9392B4">
            <w:pPr>
              <w:spacing w:after="0" w:line="240" w:lineRule="auto"/>
              <w:rPr>
                <w:rFonts w:hint="default" w:ascii="Times New Roman" w:hAnsi="Times New Roman" w:cs="Times New Roman" w:eastAsiaTheme="minorHAnsi"/>
                <w:sz w:val="26"/>
                <w:szCs w:val="26"/>
                <w:lang w:val="en-US" w:eastAsia="en-US" w:bidi="ar-SA"/>
              </w:rPr>
            </w:pPr>
          </w:p>
        </w:tc>
        <w:tc>
          <w:tcPr>
            <w:tcW w:w="630" w:type="dxa"/>
            <w:tcBorders>
              <w:top w:val="single" w:color="auto" w:sz="4" w:space="0"/>
              <w:left w:val="single" w:color="auto" w:sz="4" w:space="0"/>
              <w:bottom w:val="single" w:color="auto" w:sz="4" w:space="0"/>
              <w:right w:val="single" w:color="auto" w:sz="4" w:space="0"/>
            </w:tcBorders>
            <w:shd w:val="clear" w:color="auto" w:fill="auto"/>
            <w:vAlign w:val="top"/>
          </w:tcPr>
          <w:p w14:paraId="09D7B4B9">
            <w:pPr>
              <w:spacing w:after="0" w:line="240" w:lineRule="auto"/>
              <w:rPr>
                <w:rFonts w:hint="default" w:ascii="Times New Roman" w:hAnsi="Times New Roman" w:cs="Times New Roman" w:eastAsiaTheme="minorHAnsi"/>
                <w:sz w:val="26"/>
                <w:szCs w:val="26"/>
                <w:lang w:val="en-US" w:eastAsia="en-US" w:bidi="ar-SA"/>
              </w:rPr>
            </w:pPr>
          </w:p>
        </w:tc>
        <w:tc>
          <w:tcPr>
            <w:tcW w:w="1530" w:type="dxa"/>
            <w:tcBorders>
              <w:top w:val="single" w:color="auto" w:sz="4" w:space="0"/>
              <w:left w:val="single" w:color="auto" w:sz="4" w:space="0"/>
              <w:bottom w:val="single" w:color="auto" w:sz="4" w:space="0"/>
              <w:right w:val="single" w:color="auto" w:sz="4" w:space="0"/>
            </w:tcBorders>
            <w:shd w:val="clear" w:color="auto" w:fill="auto"/>
            <w:vAlign w:val="top"/>
          </w:tcPr>
          <w:p w14:paraId="1068607B">
            <w:pPr>
              <w:spacing w:after="0" w:line="240" w:lineRule="auto"/>
              <w:rPr>
                <w:rFonts w:hint="default" w:ascii="Times New Roman" w:hAnsi="Times New Roman" w:cs="Times New Roman" w:eastAsiaTheme="minorHAnsi"/>
                <w:sz w:val="26"/>
                <w:szCs w:val="26"/>
                <w:lang w:val="en-US" w:eastAsia="en-US" w:bidi="ar-SA"/>
              </w:rPr>
            </w:pPr>
          </w:p>
        </w:tc>
      </w:tr>
      <w:tr w14:paraId="3E89D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9" w:hRule="atLeast"/>
        </w:trPr>
        <w:tc>
          <w:tcPr>
            <w:tcW w:w="824" w:type="dxa"/>
            <w:vMerge w:val="restart"/>
            <w:tcBorders>
              <w:top w:val="single" w:color="auto" w:sz="4" w:space="0"/>
              <w:left w:val="single" w:color="auto" w:sz="4" w:space="0"/>
              <w:right w:val="single" w:color="auto" w:sz="4" w:space="0"/>
            </w:tcBorders>
            <w:vAlign w:val="center"/>
          </w:tcPr>
          <w:p w14:paraId="060343C5">
            <w:pPr>
              <w:spacing w:after="0" w:line="240" w:lineRule="auto"/>
              <w:jc w:val="center"/>
              <w:rPr>
                <w:rFonts w:hint="default" w:ascii="Times New Roman" w:hAnsi="Times New Roman" w:cs="Times New Roman"/>
                <w:sz w:val="26"/>
                <w:szCs w:val="26"/>
              </w:rPr>
            </w:pPr>
            <w:r>
              <w:rPr>
                <w:rFonts w:hint="default" w:ascii="Times New Roman" w:hAnsi="Times New Roman" w:cs="Times New Roman"/>
                <w:sz w:val="26"/>
                <w:szCs w:val="26"/>
              </w:rPr>
              <w:t>3</w:t>
            </w:r>
          </w:p>
        </w:tc>
        <w:tc>
          <w:tcPr>
            <w:tcW w:w="1276" w:type="dxa"/>
            <w:vMerge w:val="restart"/>
            <w:tcBorders>
              <w:top w:val="single" w:color="auto" w:sz="4" w:space="0"/>
              <w:left w:val="single" w:color="auto" w:sz="4" w:space="0"/>
              <w:right w:val="single" w:color="auto" w:sz="4" w:space="0"/>
            </w:tcBorders>
            <w:vAlign w:val="center"/>
          </w:tcPr>
          <w:p w14:paraId="7DE587B3">
            <w:pPr>
              <w:spacing w:after="0" w:line="240" w:lineRule="auto"/>
              <w:rPr>
                <w:rFonts w:hint="default" w:ascii="Times New Roman" w:hAnsi="Times New Roman" w:cs="Times New Roman"/>
                <w:sz w:val="26"/>
                <w:szCs w:val="26"/>
                <w:lang w:val="vi-VN"/>
              </w:rPr>
            </w:pPr>
            <w:r>
              <w:rPr>
                <w:rFonts w:hint="default" w:ascii="Times New Roman" w:hAnsi="Times New Roman" w:eastAsia="Times New Roman" w:cs="Times New Roman"/>
                <w:b/>
                <w:color w:val="FF0000"/>
                <w:sz w:val="26"/>
                <w:szCs w:val="26"/>
                <w:lang w:eastAsia="vi-VN"/>
              </w:rPr>
              <w:t xml:space="preserve">CHƯƠNG III: </w:t>
            </w:r>
            <w:r>
              <w:rPr>
                <w:rFonts w:hint="default" w:ascii="Times New Roman" w:hAnsi="Times New Roman" w:cs="Times New Roman"/>
                <w:b/>
                <w:sz w:val="26"/>
                <w:szCs w:val="26"/>
                <w:lang w:val="id-ID" w:eastAsia="vi-VN"/>
              </w:rPr>
              <w:t>CÁCH MẠNG THÁNG TÁM NĂM 1945, CHIẾN TRANH GIẢI PHÓNG DÂN TỘC VÀ CHIẾN TRANH BẢO VỆ TỔ QUỐC TRONG LỊCH SỬ VIỆT NAM (TỪ THÁNG 8 NĂM 1945 ĐẾN NAY)</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top"/>
          </w:tcPr>
          <w:p w14:paraId="3C92F30D">
            <w:pPr>
              <w:suppressAutoHyphens/>
              <w:spacing w:before="60" w:after="60" w:line="276" w:lineRule="auto"/>
              <w:jc w:val="both"/>
              <w:rPr>
                <w:rFonts w:hint="default" w:ascii="Times New Roman" w:hAnsi="Times New Roman" w:cs="Times New Roman"/>
                <w:b/>
                <w:sz w:val="26"/>
                <w:szCs w:val="26"/>
                <w:lang w:val="id-ID" w:eastAsia="vi-VN"/>
              </w:rPr>
            </w:pPr>
            <w:r>
              <w:rPr>
                <w:rFonts w:hint="default" w:ascii="Times New Roman" w:hAnsi="Times New Roman" w:eastAsia="Times New Roman" w:cs="Times New Roman"/>
                <w:b/>
                <w:color w:val="000000" w:themeColor="text1"/>
                <w:sz w:val="26"/>
                <w:szCs w:val="26"/>
                <w14:textFill>
                  <w14:solidFill>
                    <w14:schemeClr w14:val="tx1"/>
                  </w14:solidFill>
                </w14:textFill>
              </w:rPr>
              <w:t xml:space="preserve">Bài 6: </w:t>
            </w:r>
            <w:r>
              <w:rPr>
                <w:rFonts w:hint="default" w:ascii="Times New Roman" w:hAnsi="Times New Roman" w:cs="Times New Roman"/>
                <w:b/>
                <w:sz w:val="26"/>
                <w:szCs w:val="26"/>
                <w:lang w:val="id-ID" w:eastAsia="vi-VN"/>
              </w:rPr>
              <w:t>Cách mạng tháng Tám năm 1945</w:t>
            </w:r>
          </w:p>
          <w:p w14:paraId="6524C920">
            <w:pPr>
              <w:pStyle w:val="6"/>
              <w:ind w:left="103" w:leftChars="0" w:right="45" w:rightChars="0"/>
              <w:rPr>
                <w:rFonts w:hint="default" w:ascii="Times New Roman" w:hAnsi="Times New Roman" w:eastAsia="Times New Roman" w:cs="Times New Roman"/>
                <w:color w:val="000000" w:themeColor="text1"/>
                <w:sz w:val="26"/>
                <w:szCs w:val="26"/>
                <w:lang w:val="en-US" w:eastAsia="en-US" w:bidi="ar-SA"/>
                <w14:textFill>
                  <w14:solidFill>
                    <w14:schemeClr w14:val="tx1"/>
                  </w14:solidFill>
                </w14:textFill>
              </w:rPr>
            </w:pPr>
          </w:p>
        </w:tc>
        <w:tc>
          <w:tcPr>
            <w:tcW w:w="2153" w:type="dxa"/>
            <w:tcBorders>
              <w:top w:val="single" w:color="auto" w:sz="4" w:space="0"/>
              <w:left w:val="single" w:color="auto" w:sz="4" w:space="0"/>
              <w:bottom w:val="single" w:color="auto" w:sz="4" w:space="0"/>
              <w:right w:val="single" w:color="auto" w:sz="4" w:space="0"/>
            </w:tcBorders>
          </w:tcPr>
          <w:p w14:paraId="45E6E188">
            <w:pPr>
              <w:widowControl w:val="0"/>
              <w:suppressAutoHyphens/>
              <w:spacing w:line="276" w:lineRule="auto"/>
              <w:jc w:val="both"/>
              <w:rPr>
                <w:rFonts w:hint="default" w:ascii="Times New Roman" w:hAnsi="Times New Roman" w:eastAsia="Times New Roman" w:cs="Times New Roman"/>
                <w:b/>
                <w:sz w:val="26"/>
                <w:szCs w:val="26"/>
                <w:lang w:val="en-US"/>
              </w:rPr>
            </w:pPr>
            <w:r>
              <w:rPr>
                <w:rFonts w:hint="default" w:ascii="Times New Roman" w:hAnsi="Times New Roman" w:eastAsia="Times New Roman" w:cs="Times New Roman"/>
                <w:b/>
                <w:sz w:val="26"/>
                <w:szCs w:val="26"/>
                <w:lang w:val="en-US"/>
              </w:rPr>
              <w:t>Nhận biết</w:t>
            </w:r>
          </w:p>
          <w:p w14:paraId="464C9667">
            <w:pPr>
              <w:widowControl w:val="0"/>
              <w:numPr>
                <w:ilvl w:val="0"/>
                <w:numId w:val="1"/>
              </w:numPr>
              <w:tabs>
                <w:tab w:val="left" w:pos="351"/>
              </w:tabs>
              <w:spacing w:line="276" w:lineRule="auto"/>
              <w:ind w:right="99" w:firstLine="0"/>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lang w:val="en-US"/>
              </w:rPr>
              <w:t>Trình bày được nét khái quát về bối cảnh lịch sử, diễn biến chính của Cách mạng tháng Tám năm</w:t>
            </w:r>
            <w:r>
              <w:rPr>
                <w:rFonts w:hint="default" w:ascii="Times New Roman" w:hAnsi="Times New Roman" w:eastAsia="Times New Roman" w:cs="Times New Roman"/>
                <w:spacing w:val="-5"/>
                <w:sz w:val="26"/>
                <w:szCs w:val="26"/>
                <w:lang w:val="en-US"/>
              </w:rPr>
              <w:t xml:space="preserve"> </w:t>
            </w:r>
            <w:r>
              <w:rPr>
                <w:rFonts w:hint="default" w:ascii="Times New Roman" w:hAnsi="Times New Roman" w:eastAsia="Times New Roman" w:cs="Times New Roman"/>
                <w:sz w:val="26"/>
                <w:szCs w:val="26"/>
                <w:lang w:val="en-US"/>
              </w:rPr>
              <w:t>1945.</w:t>
            </w:r>
          </w:p>
          <w:p w14:paraId="0D5982EA">
            <w:pPr>
              <w:pStyle w:val="6"/>
              <w:numPr>
                <w:ilvl w:val="0"/>
                <w:numId w:val="1"/>
              </w:numPr>
              <w:tabs>
                <w:tab w:val="left" w:pos="346"/>
              </w:tabs>
              <w:spacing w:line="276" w:lineRule="auto"/>
              <w:ind w:right="100" w:firstLine="0"/>
              <w:rPr>
                <w:rFonts w:hint="default" w:ascii="Times New Roman" w:hAnsi="Times New Roman" w:cs="Times New Roman"/>
                <w:sz w:val="26"/>
                <w:szCs w:val="26"/>
              </w:rPr>
            </w:pPr>
            <w:r>
              <w:rPr>
                <w:rFonts w:hint="default" w:ascii="Times New Roman" w:hAnsi="Times New Roman" w:cs="Times New Roman"/>
                <w:sz w:val="26"/>
                <w:szCs w:val="26"/>
              </w:rPr>
              <w:t>Nêu được nguyên nhân thắng lợi của Cách mạng tháng Tám năm</w:t>
            </w:r>
            <w:r>
              <w:rPr>
                <w:rFonts w:hint="default" w:ascii="Times New Roman" w:hAnsi="Times New Roman" w:cs="Times New Roman"/>
                <w:spacing w:val="-3"/>
                <w:sz w:val="26"/>
                <w:szCs w:val="26"/>
              </w:rPr>
              <w:t xml:space="preserve"> </w:t>
            </w:r>
            <w:r>
              <w:rPr>
                <w:rFonts w:hint="default" w:ascii="Times New Roman" w:hAnsi="Times New Roman" w:cs="Times New Roman"/>
                <w:sz w:val="26"/>
                <w:szCs w:val="26"/>
              </w:rPr>
              <w:t>1945.</w:t>
            </w:r>
          </w:p>
          <w:p w14:paraId="05FC23D4">
            <w:pPr>
              <w:widowControl w:val="0"/>
              <w:suppressAutoHyphens/>
              <w:spacing w:line="276" w:lineRule="auto"/>
              <w:jc w:val="both"/>
              <w:rPr>
                <w:rFonts w:hint="default" w:ascii="Times New Roman" w:hAnsi="Times New Roman" w:eastAsia="Times New Roman" w:cs="Times New Roman"/>
                <w:b/>
                <w:sz w:val="26"/>
                <w:szCs w:val="26"/>
                <w:lang w:val="en-US"/>
              </w:rPr>
            </w:pPr>
            <w:r>
              <w:rPr>
                <w:rFonts w:hint="default" w:ascii="Times New Roman" w:hAnsi="Times New Roman" w:eastAsia="Times New Roman" w:cs="Times New Roman"/>
                <w:b/>
                <w:sz w:val="26"/>
                <w:szCs w:val="26"/>
                <w:lang w:val="en-US"/>
              </w:rPr>
              <w:t>Thông hiểu</w:t>
            </w:r>
          </w:p>
          <w:p w14:paraId="1B49A545">
            <w:pPr>
              <w:widowControl w:val="0"/>
              <w:suppressAutoHyphens/>
              <w:spacing w:line="276" w:lineRule="auto"/>
              <w:jc w:val="both"/>
              <w:rPr>
                <w:rFonts w:hint="default" w:ascii="Times New Roman" w:hAnsi="Times New Roman" w:eastAsia="Times New Roman" w:cs="Times New Roman"/>
                <w:bCs/>
                <w:color w:val="000000" w:themeColor="text1"/>
                <w:sz w:val="26"/>
                <w:szCs w:val="26"/>
                <w:lang w:eastAsia="vi-VN"/>
                <w14:textFill>
                  <w14:solidFill>
                    <w14:schemeClr w14:val="tx1"/>
                  </w14:solidFill>
                </w14:textFill>
              </w:rPr>
            </w:pPr>
            <w:r>
              <w:rPr>
                <w:rFonts w:hint="default" w:ascii="Times New Roman" w:hAnsi="Times New Roman" w:cs="Times New Roman"/>
                <w:i/>
                <w:sz w:val="26"/>
                <w:szCs w:val="26"/>
                <w:lang w:val="en-US"/>
              </w:rPr>
              <w:t xml:space="preserve">– </w:t>
            </w:r>
            <w:r>
              <w:rPr>
                <w:rFonts w:hint="default" w:ascii="Times New Roman" w:hAnsi="Times New Roman" w:cs="Times New Roman"/>
                <w:sz w:val="26"/>
                <w:szCs w:val="26"/>
                <w:lang w:val="en-US"/>
              </w:rPr>
              <w:t>Phân tích được vị trí, ý nghĩa lịch sử của Cách mạng tháng Tám năm 1945 trong tiến trình lịch sử Việt Nam.</w:t>
            </w:r>
          </w:p>
        </w:tc>
        <w:tc>
          <w:tcPr>
            <w:tcW w:w="720" w:type="dxa"/>
            <w:tcBorders>
              <w:top w:val="single" w:color="auto" w:sz="4" w:space="0"/>
              <w:left w:val="single" w:color="auto" w:sz="4" w:space="0"/>
              <w:bottom w:val="single" w:color="auto" w:sz="4" w:space="0"/>
              <w:right w:val="single" w:color="auto" w:sz="4" w:space="0"/>
            </w:tcBorders>
            <w:shd w:val="clear" w:color="auto" w:fill="auto"/>
            <w:vAlign w:val="top"/>
          </w:tcPr>
          <w:p w14:paraId="2DAC61EE">
            <w:pPr>
              <w:spacing w:after="0" w:line="240" w:lineRule="auto"/>
              <w:rPr>
                <w:rFonts w:hint="default" w:ascii="Times New Roman" w:hAnsi="Times New Roman" w:cs="Times New Roman" w:eastAsiaTheme="minorHAnsi"/>
                <w:sz w:val="26"/>
                <w:szCs w:val="26"/>
                <w:lang w:val="en-US" w:eastAsia="en-US" w:bidi="ar-SA"/>
              </w:rPr>
            </w:pPr>
            <w:r>
              <w:rPr>
                <w:rFonts w:hint="default" w:ascii="Times New Roman" w:hAnsi="Times New Roman" w:cs="Times New Roman"/>
                <w:sz w:val="26"/>
                <w:szCs w:val="26"/>
                <w:lang w:val="en-US"/>
              </w:rPr>
              <w:t>1</w:t>
            </w:r>
          </w:p>
        </w:tc>
        <w:tc>
          <w:tcPr>
            <w:tcW w:w="810" w:type="dxa"/>
            <w:tcBorders>
              <w:top w:val="single" w:color="auto" w:sz="4" w:space="0"/>
              <w:left w:val="single" w:color="auto" w:sz="4" w:space="0"/>
              <w:bottom w:val="single" w:color="auto" w:sz="4" w:space="0"/>
              <w:right w:val="single" w:color="auto" w:sz="4" w:space="0"/>
            </w:tcBorders>
            <w:shd w:val="clear" w:color="auto" w:fill="auto"/>
            <w:vAlign w:val="top"/>
          </w:tcPr>
          <w:p w14:paraId="2092399A">
            <w:pPr>
              <w:spacing w:after="0" w:line="240" w:lineRule="auto"/>
              <w:rPr>
                <w:rFonts w:hint="default" w:ascii="Times New Roman" w:hAnsi="Times New Roman" w:cs="Times New Roman" w:eastAsiaTheme="minorHAnsi"/>
                <w:sz w:val="26"/>
                <w:szCs w:val="26"/>
                <w:lang w:val="en-US" w:eastAsia="en-US" w:bidi="ar-SA"/>
              </w:rPr>
            </w:pPr>
            <w:r>
              <w:rPr>
                <w:rFonts w:hint="default" w:ascii="Times New Roman" w:hAnsi="Times New Roman" w:cs="Times New Roman"/>
                <w:sz w:val="26"/>
                <w:szCs w:val="26"/>
                <w:lang w:val="en-US"/>
              </w:rPr>
              <w:t>1</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top"/>
          </w:tcPr>
          <w:p w14:paraId="625C7D72">
            <w:pPr>
              <w:spacing w:after="0" w:line="240" w:lineRule="auto"/>
              <w:rPr>
                <w:rFonts w:hint="default" w:ascii="Times New Roman" w:hAnsi="Times New Roman" w:cs="Times New Roman" w:eastAsiaTheme="minorHAnsi"/>
                <w:sz w:val="26"/>
                <w:szCs w:val="26"/>
                <w:lang w:val="en-US" w:eastAsia="en-US" w:bidi="ar-SA"/>
              </w:rPr>
            </w:pPr>
          </w:p>
        </w:tc>
        <w:tc>
          <w:tcPr>
            <w:tcW w:w="630" w:type="dxa"/>
            <w:tcBorders>
              <w:top w:val="single" w:color="auto" w:sz="4" w:space="0"/>
              <w:left w:val="single" w:color="auto" w:sz="4" w:space="0"/>
              <w:bottom w:val="single" w:color="auto" w:sz="4" w:space="0"/>
              <w:right w:val="single" w:color="auto" w:sz="4" w:space="0"/>
            </w:tcBorders>
            <w:shd w:val="clear" w:color="auto" w:fill="auto"/>
            <w:vAlign w:val="top"/>
          </w:tcPr>
          <w:p w14:paraId="4906E5FA">
            <w:pPr>
              <w:spacing w:after="0" w:line="240" w:lineRule="auto"/>
              <w:rPr>
                <w:rFonts w:hint="default" w:ascii="Times New Roman" w:hAnsi="Times New Roman" w:cs="Times New Roman" w:eastAsiaTheme="minorHAnsi"/>
                <w:sz w:val="26"/>
                <w:szCs w:val="26"/>
                <w:lang w:val="en-US" w:eastAsia="en-US" w:bidi="ar-SA"/>
              </w:rPr>
            </w:pPr>
          </w:p>
        </w:tc>
        <w:tc>
          <w:tcPr>
            <w:tcW w:w="630" w:type="dxa"/>
            <w:tcBorders>
              <w:top w:val="single" w:color="auto" w:sz="4" w:space="0"/>
              <w:left w:val="single" w:color="auto" w:sz="4" w:space="0"/>
              <w:bottom w:val="single" w:color="auto" w:sz="4" w:space="0"/>
              <w:right w:val="single" w:color="auto" w:sz="4" w:space="0"/>
            </w:tcBorders>
            <w:shd w:val="clear" w:color="auto" w:fill="auto"/>
            <w:vAlign w:val="top"/>
          </w:tcPr>
          <w:p w14:paraId="10D5252B">
            <w:pPr>
              <w:spacing w:after="0" w:line="240" w:lineRule="auto"/>
              <w:rPr>
                <w:rFonts w:hint="default" w:ascii="Times New Roman" w:hAnsi="Times New Roman" w:cs="Times New Roman" w:eastAsiaTheme="minorHAnsi"/>
                <w:sz w:val="26"/>
                <w:szCs w:val="26"/>
                <w:lang w:val="en-US" w:eastAsia="en-US" w:bidi="ar-SA"/>
              </w:rPr>
            </w:pPr>
          </w:p>
        </w:tc>
        <w:tc>
          <w:tcPr>
            <w:tcW w:w="1530" w:type="dxa"/>
            <w:tcBorders>
              <w:top w:val="single" w:color="auto" w:sz="4" w:space="0"/>
              <w:left w:val="single" w:color="auto" w:sz="4" w:space="0"/>
              <w:bottom w:val="single" w:color="auto" w:sz="4" w:space="0"/>
              <w:right w:val="single" w:color="auto" w:sz="4" w:space="0"/>
            </w:tcBorders>
            <w:shd w:val="clear" w:color="auto" w:fill="auto"/>
            <w:vAlign w:val="top"/>
          </w:tcPr>
          <w:p w14:paraId="5117849D">
            <w:pPr>
              <w:spacing w:after="0" w:line="240" w:lineRule="auto"/>
              <w:rPr>
                <w:rFonts w:hint="default" w:ascii="Times New Roman" w:hAnsi="Times New Roman" w:cs="Times New Roman" w:eastAsiaTheme="minorHAnsi"/>
                <w:sz w:val="26"/>
                <w:szCs w:val="26"/>
                <w:lang w:val="en-US" w:eastAsia="en-US" w:bidi="ar-SA"/>
              </w:rPr>
            </w:pPr>
          </w:p>
        </w:tc>
      </w:tr>
      <w:tr w14:paraId="00C7D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9" w:hRule="atLeast"/>
        </w:trPr>
        <w:tc>
          <w:tcPr>
            <w:tcW w:w="824" w:type="dxa"/>
            <w:vMerge w:val="continue"/>
            <w:tcBorders>
              <w:left w:val="single" w:color="auto" w:sz="4" w:space="0"/>
              <w:right w:val="single" w:color="auto" w:sz="4" w:space="0"/>
            </w:tcBorders>
            <w:vAlign w:val="center"/>
          </w:tcPr>
          <w:p w14:paraId="789F22AC">
            <w:pPr>
              <w:spacing w:after="0" w:line="240" w:lineRule="auto"/>
              <w:rPr>
                <w:rFonts w:hint="default" w:ascii="Times New Roman" w:hAnsi="Times New Roman" w:cs="Times New Roman"/>
                <w:sz w:val="26"/>
                <w:szCs w:val="26"/>
                <w:lang w:val="vi-VN"/>
              </w:rPr>
            </w:pPr>
          </w:p>
        </w:tc>
        <w:tc>
          <w:tcPr>
            <w:tcW w:w="1276" w:type="dxa"/>
            <w:vMerge w:val="continue"/>
            <w:tcBorders>
              <w:left w:val="single" w:color="auto" w:sz="4" w:space="0"/>
              <w:right w:val="single" w:color="auto" w:sz="4" w:space="0"/>
            </w:tcBorders>
            <w:vAlign w:val="center"/>
          </w:tcPr>
          <w:p w14:paraId="581B27C8">
            <w:pPr>
              <w:spacing w:after="0" w:line="240" w:lineRule="auto"/>
              <w:rPr>
                <w:rFonts w:hint="default" w:ascii="Times New Roman" w:hAnsi="Times New Roman" w:cs="Times New Roman"/>
                <w:sz w:val="26"/>
                <w:szCs w:val="26"/>
                <w:lang w:val="vi-VN"/>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top"/>
          </w:tcPr>
          <w:p w14:paraId="0936A8BC">
            <w:pPr>
              <w:suppressAutoHyphens/>
              <w:spacing w:before="60" w:after="60" w:line="276" w:lineRule="auto"/>
              <w:jc w:val="both"/>
              <w:rPr>
                <w:rFonts w:hint="default" w:ascii="Times New Roman" w:hAnsi="Times New Roman" w:cs="Times New Roman"/>
                <w:b/>
                <w:bCs/>
                <w:i/>
                <w:sz w:val="26"/>
                <w:szCs w:val="26"/>
                <w:lang w:val="id-ID" w:eastAsia="vi-VN"/>
              </w:rPr>
            </w:pPr>
            <w:r>
              <w:rPr>
                <w:rFonts w:hint="default" w:ascii="Times New Roman" w:hAnsi="Times New Roman" w:eastAsia="Times New Roman" w:cs="Times New Roman"/>
                <w:b/>
                <w:color w:val="000000" w:themeColor="text1"/>
                <w:sz w:val="26"/>
                <w:szCs w:val="26"/>
                <w14:textFill>
                  <w14:solidFill>
                    <w14:schemeClr w14:val="tx1"/>
                  </w14:solidFill>
                </w14:textFill>
              </w:rPr>
              <w:t xml:space="preserve">Bài 7: </w:t>
            </w:r>
            <w:r>
              <w:rPr>
                <w:rFonts w:hint="default" w:ascii="Times New Roman" w:hAnsi="Times New Roman" w:cs="Times New Roman"/>
                <w:b/>
                <w:bCs/>
                <w:sz w:val="26"/>
                <w:szCs w:val="26"/>
                <w:lang w:val="id-ID" w:eastAsia="vi-VN"/>
              </w:rPr>
              <w:t xml:space="preserve">Cuộc kháng chiến chống thực dân Pháp (1945 </w:t>
            </w:r>
            <w:r>
              <w:rPr>
                <w:rFonts w:hint="default" w:ascii="Times New Roman" w:hAnsi="Times New Roman" w:cs="Times New Roman"/>
                <w:b/>
                <w:sz w:val="26"/>
                <w:szCs w:val="26"/>
                <w:lang w:val="id-ID" w:eastAsia="vi-VN"/>
              </w:rPr>
              <w:t xml:space="preserve">– </w:t>
            </w:r>
            <w:r>
              <w:rPr>
                <w:rFonts w:hint="default" w:ascii="Times New Roman" w:hAnsi="Times New Roman" w:cs="Times New Roman"/>
                <w:b/>
                <w:bCs/>
                <w:sz w:val="26"/>
                <w:szCs w:val="26"/>
                <w:lang w:val="id-ID" w:eastAsia="vi-VN"/>
              </w:rPr>
              <w:t>1954)</w:t>
            </w:r>
          </w:p>
          <w:p w14:paraId="143A1995">
            <w:pPr>
              <w:pStyle w:val="6"/>
              <w:ind w:left="0" w:leftChars="0" w:right="45" w:rightChars="0"/>
              <w:rPr>
                <w:rFonts w:hint="default" w:ascii="Times New Roman" w:hAnsi="Times New Roman" w:eastAsia="Times New Roman" w:cs="Times New Roman"/>
                <w:color w:val="000000" w:themeColor="text1"/>
                <w:sz w:val="26"/>
                <w:szCs w:val="26"/>
                <w:lang w:val="en-US" w:eastAsia="en-US" w:bidi="ar-SA"/>
                <w14:textFill>
                  <w14:solidFill>
                    <w14:schemeClr w14:val="tx1"/>
                  </w14:solidFill>
                </w14:textFill>
              </w:rPr>
            </w:pPr>
          </w:p>
        </w:tc>
        <w:tc>
          <w:tcPr>
            <w:tcW w:w="2153" w:type="dxa"/>
            <w:tcBorders>
              <w:top w:val="single" w:color="auto" w:sz="4" w:space="0"/>
              <w:left w:val="single" w:color="auto" w:sz="4" w:space="0"/>
              <w:bottom w:val="single" w:color="auto" w:sz="4" w:space="0"/>
              <w:right w:val="single" w:color="auto" w:sz="4" w:space="0"/>
            </w:tcBorders>
          </w:tcPr>
          <w:p w14:paraId="7B12E6E5">
            <w:pPr>
              <w:widowControl w:val="0"/>
              <w:suppressAutoHyphens/>
              <w:spacing w:line="276" w:lineRule="auto"/>
              <w:jc w:val="both"/>
              <w:rPr>
                <w:rFonts w:hint="default" w:ascii="Times New Roman" w:hAnsi="Times New Roman" w:eastAsia="Times New Roman" w:cs="Times New Roman"/>
                <w:b/>
                <w:sz w:val="26"/>
                <w:szCs w:val="26"/>
                <w:lang w:val="en-US"/>
              </w:rPr>
            </w:pPr>
            <w:r>
              <w:rPr>
                <w:rFonts w:hint="default" w:ascii="Times New Roman" w:hAnsi="Times New Roman" w:eastAsia="Times New Roman" w:cs="Times New Roman"/>
                <w:b/>
                <w:sz w:val="26"/>
                <w:szCs w:val="26"/>
                <w:lang w:val="en-US"/>
              </w:rPr>
              <w:t>Nhận biết</w:t>
            </w:r>
          </w:p>
          <w:p w14:paraId="7780822A">
            <w:pPr>
              <w:widowControl w:val="0"/>
              <w:suppressAutoHyphens/>
              <w:spacing w:line="276" w:lineRule="auto"/>
              <w:jc w:val="both"/>
              <w:rPr>
                <w:rFonts w:hint="default" w:ascii="Times New Roman" w:hAnsi="Times New Roman" w:cs="Times New Roman"/>
                <w:sz w:val="26"/>
                <w:szCs w:val="26"/>
                <w:lang w:val="en-US"/>
              </w:rPr>
            </w:pPr>
            <w:r>
              <w:rPr>
                <w:rFonts w:hint="default" w:ascii="Times New Roman" w:hAnsi="Times New Roman" w:cs="Times New Roman"/>
                <w:sz w:val="26"/>
                <w:szCs w:val="26"/>
                <w:lang w:val="en-US"/>
              </w:rPr>
              <w:t>– Biết cách sưu tầm tư liệu lịch sử để tìm hiểu về cuộc kháng chiến chống thực dân Pháp.</w:t>
            </w:r>
          </w:p>
          <w:p w14:paraId="515E6E7A">
            <w:pPr>
              <w:pStyle w:val="6"/>
              <w:numPr>
                <w:ilvl w:val="0"/>
                <w:numId w:val="2"/>
              </w:numPr>
              <w:tabs>
                <w:tab w:val="left" w:pos="351"/>
              </w:tabs>
              <w:spacing w:line="276" w:lineRule="auto"/>
              <w:ind w:right="99" w:firstLine="0"/>
              <w:rPr>
                <w:rFonts w:hint="default" w:ascii="Times New Roman" w:hAnsi="Times New Roman" w:cs="Times New Roman"/>
                <w:sz w:val="26"/>
                <w:szCs w:val="26"/>
              </w:rPr>
            </w:pPr>
            <w:r>
              <w:rPr>
                <w:rFonts w:hint="default" w:ascii="Times New Roman" w:hAnsi="Times New Roman" w:cs="Times New Roman"/>
                <w:sz w:val="26"/>
                <w:szCs w:val="26"/>
              </w:rPr>
              <w:t>Trình bày được nét khái quát về bối cảnh lịch sử, diễn biến chính của cuộc kháng chiến chống thực dân</w:t>
            </w:r>
            <w:r>
              <w:rPr>
                <w:rFonts w:hint="default" w:ascii="Times New Roman" w:hAnsi="Times New Roman" w:cs="Times New Roman"/>
                <w:spacing w:val="-11"/>
                <w:sz w:val="26"/>
                <w:szCs w:val="26"/>
              </w:rPr>
              <w:t xml:space="preserve"> </w:t>
            </w:r>
            <w:r>
              <w:rPr>
                <w:rFonts w:hint="default" w:ascii="Times New Roman" w:hAnsi="Times New Roman" w:cs="Times New Roman"/>
                <w:sz w:val="26"/>
                <w:szCs w:val="26"/>
              </w:rPr>
              <w:t>Pháp.</w:t>
            </w:r>
          </w:p>
          <w:p w14:paraId="2F34BD1B">
            <w:pPr>
              <w:pStyle w:val="6"/>
              <w:numPr>
                <w:ilvl w:val="0"/>
                <w:numId w:val="2"/>
              </w:numPr>
              <w:tabs>
                <w:tab w:val="left" w:pos="346"/>
              </w:tabs>
              <w:spacing w:line="276" w:lineRule="auto"/>
              <w:ind w:right="100" w:firstLine="0"/>
              <w:rPr>
                <w:rFonts w:hint="default" w:ascii="Times New Roman" w:hAnsi="Times New Roman" w:cs="Times New Roman"/>
                <w:color w:val="000000" w:themeColor="text1"/>
                <w:sz w:val="26"/>
                <w:szCs w:val="26"/>
                <w:lang w:eastAsia="vi-VN"/>
                <w14:textFill>
                  <w14:solidFill>
                    <w14:schemeClr w14:val="tx1"/>
                  </w14:solidFill>
                </w14:textFill>
              </w:rPr>
            </w:pPr>
            <w:r>
              <w:rPr>
                <w:rFonts w:hint="default" w:ascii="Times New Roman" w:hAnsi="Times New Roman" w:cs="Times New Roman"/>
                <w:sz w:val="26"/>
                <w:szCs w:val="26"/>
              </w:rPr>
              <w:t>Nêu được nguyên nhân thắng lợi của cuộc kháng chiến chống thực dân</w:t>
            </w:r>
            <w:r>
              <w:rPr>
                <w:rFonts w:hint="default" w:ascii="Times New Roman" w:hAnsi="Times New Roman" w:cs="Times New Roman"/>
                <w:spacing w:val="-2"/>
                <w:sz w:val="26"/>
                <w:szCs w:val="26"/>
              </w:rPr>
              <w:t xml:space="preserve"> </w:t>
            </w:r>
            <w:r>
              <w:rPr>
                <w:rFonts w:hint="default" w:ascii="Times New Roman" w:hAnsi="Times New Roman" w:cs="Times New Roman"/>
                <w:sz w:val="26"/>
                <w:szCs w:val="26"/>
              </w:rPr>
              <w:t>Pháp.</w:t>
            </w:r>
          </w:p>
        </w:tc>
        <w:tc>
          <w:tcPr>
            <w:tcW w:w="720" w:type="dxa"/>
            <w:tcBorders>
              <w:top w:val="single" w:color="auto" w:sz="4" w:space="0"/>
              <w:left w:val="single" w:color="auto" w:sz="4" w:space="0"/>
              <w:bottom w:val="single" w:color="auto" w:sz="4" w:space="0"/>
              <w:right w:val="single" w:color="auto" w:sz="4" w:space="0"/>
            </w:tcBorders>
            <w:shd w:val="clear" w:color="auto" w:fill="auto"/>
            <w:vAlign w:val="top"/>
          </w:tcPr>
          <w:p w14:paraId="1CACB724">
            <w:pPr>
              <w:spacing w:after="0" w:line="240" w:lineRule="auto"/>
              <w:rPr>
                <w:rFonts w:hint="default" w:ascii="Times New Roman" w:hAnsi="Times New Roman" w:cs="Times New Roman" w:eastAsiaTheme="minorHAnsi"/>
                <w:sz w:val="26"/>
                <w:szCs w:val="26"/>
                <w:lang w:val="en-US" w:eastAsia="en-US" w:bidi="ar-SA"/>
              </w:rPr>
            </w:pPr>
            <w:r>
              <w:rPr>
                <w:rFonts w:hint="default" w:ascii="Times New Roman" w:hAnsi="Times New Roman" w:cs="Times New Roman"/>
                <w:sz w:val="26"/>
                <w:szCs w:val="26"/>
                <w:lang w:val="en-US"/>
              </w:rPr>
              <w:t>1</w:t>
            </w:r>
          </w:p>
        </w:tc>
        <w:tc>
          <w:tcPr>
            <w:tcW w:w="810" w:type="dxa"/>
            <w:tcBorders>
              <w:top w:val="single" w:color="auto" w:sz="4" w:space="0"/>
              <w:left w:val="single" w:color="auto" w:sz="4" w:space="0"/>
              <w:bottom w:val="single" w:color="auto" w:sz="4" w:space="0"/>
              <w:right w:val="single" w:color="auto" w:sz="4" w:space="0"/>
            </w:tcBorders>
            <w:shd w:val="clear" w:color="auto" w:fill="auto"/>
            <w:vAlign w:val="top"/>
          </w:tcPr>
          <w:p w14:paraId="7A388FA2">
            <w:pPr>
              <w:spacing w:after="0" w:line="240" w:lineRule="auto"/>
              <w:rPr>
                <w:rFonts w:hint="default" w:ascii="Times New Roman" w:hAnsi="Times New Roman" w:cs="Times New Roman" w:eastAsiaTheme="minorHAnsi"/>
                <w:sz w:val="26"/>
                <w:szCs w:val="26"/>
                <w:lang w:val="en-US" w:eastAsia="en-US" w:bidi="ar-SA"/>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top"/>
          </w:tcPr>
          <w:p w14:paraId="39D3E232">
            <w:pPr>
              <w:spacing w:after="0" w:line="240" w:lineRule="auto"/>
              <w:rPr>
                <w:rFonts w:hint="default" w:ascii="Times New Roman" w:hAnsi="Times New Roman" w:cs="Times New Roman" w:eastAsiaTheme="minorHAnsi"/>
                <w:sz w:val="26"/>
                <w:szCs w:val="26"/>
                <w:lang w:val="en-US" w:eastAsia="en-US" w:bidi="ar-SA"/>
              </w:rPr>
            </w:pPr>
          </w:p>
        </w:tc>
        <w:tc>
          <w:tcPr>
            <w:tcW w:w="630" w:type="dxa"/>
            <w:tcBorders>
              <w:top w:val="single" w:color="auto" w:sz="4" w:space="0"/>
              <w:left w:val="single" w:color="auto" w:sz="4" w:space="0"/>
              <w:bottom w:val="single" w:color="auto" w:sz="4" w:space="0"/>
              <w:right w:val="single" w:color="auto" w:sz="4" w:space="0"/>
            </w:tcBorders>
            <w:shd w:val="clear" w:color="auto" w:fill="auto"/>
            <w:vAlign w:val="top"/>
          </w:tcPr>
          <w:p w14:paraId="28C32302">
            <w:pPr>
              <w:spacing w:after="0" w:line="240" w:lineRule="auto"/>
              <w:rPr>
                <w:rFonts w:hint="default" w:ascii="Times New Roman" w:hAnsi="Times New Roman" w:cs="Times New Roman" w:eastAsiaTheme="minorHAnsi"/>
                <w:sz w:val="26"/>
                <w:szCs w:val="26"/>
                <w:lang w:val="en-US" w:eastAsia="en-US" w:bidi="ar-SA"/>
              </w:rPr>
            </w:pPr>
          </w:p>
        </w:tc>
        <w:tc>
          <w:tcPr>
            <w:tcW w:w="630" w:type="dxa"/>
            <w:tcBorders>
              <w:top w:val="single" w:color="auto" w:sz="4" w:space="0"/>
              <w:left w:val="single" w:color="auto" w:sz="4" w:space="0"/>
              <w:bottom w:val="single" w:color="auto" w:sz="4" w:space="0"/>
              <w:right w:val="single" w:color="auto" w:sz="4" w:space="0"/>
            </w:tcBorders>
            <w:shd w:val="clear" w:color="auto" w:fill="auto"/>
            <w:vAlign w:val="top"/>
          </w:tcPr>
          <w:p w14:paraId="440E02E5">
            <w:pPr>
              <w:spacing w:after="0" w:line="240" w:lineRule="auto"/>
              <w:rPr>
                <w:rFonts w:hint="default" w:ascii="Times New Roman" w:hAnsi="Times New Roman" w:cs="Times New Roman" w:eastAsiaTheme="minorHAnsi"/>
                <w:sz w:val="26"/>
                <w:szCs w:val="26"/>
                <w:lang w:val="en-US" w:eastAsia="en-US" w:bidi="ar-SA"/>
              </w:rPr>
            </w:pPr>
          </w:p>
        </w:tc>
        <w:tc>
          <w:tcPr>
            <w:tcW w:w="1530" w:type="dxa"/>
            <w:tcBorders>
              <w:top w:val="single" w:color="auto" w:sz="4" w:space="0"/>
              <w:left w:val="single" w:color="auto" w:sz="4" w:space="0"/>
              <w:bottom w:val="single" w:color="auto" w:sz="4" w:space="0"/>
              <w:right w:val="single" w:color="auto" w:sz="4" w:space="0"/>
            </w:tcBorders>
            <w:shd w:val="clear" w:color="auto" w:fill="auto"/>
            <w:vAlign w:val="top"/>
          </w:tcPr>
          <w:p w14:paraId="5D5BBB96">
            <w:pPr>
              <w:spacing w:after="0" w:line="240" w:lineRule="auto"/>
              <w:rPr>
                <w:rFonts w:hint="default" w:ascii="Times New Roman" w:hAnsi="Times New Roman" w:cs="Times New Roman" w:eastAsiaTheme="minorHAnsi"/>
                <w:sz w:val="26"/>
                <w:szCs w:val="26"/>
                <w:lang w:val="en-US" w:eastAsia="en-US" w:bidi="ar-SA"/>
              </w:rPr>
            </w:pPr>
          </w:p>
        </w:tc>
      </w:tr>
      <w:tr w14:paraId="6B4A2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9" w:hRule="atLeast"/>
        </w:trPr>
        <w:tc>
          <w:tcPr>
            <w:tcW w:w="824" w:type="dxa"/>
            <w:vMerge w:val="continue"/>
            <w:tcBorders>
              <w:left w:val="single" w:color="auto" w:sz="4" w:space="0"/>
              <w:bottom w:val="single" w:color="auto" w:sz="4" w:space="0"/>
              <w:right w:val="single" w:color="auto" w:sz="4" w:space="0"/>
            </w:tcBorders>
            <w:vAlign w:val="center"/>
          </w:tcPr>
          <w:p w14:paraId="00C4DD63">
            <w:pPr>
              <w:spacing w:after="0" w:line="240" w:lineRule="auto"/>
              <w:rPr>
                <w:rFonts w:hint="default" w:ascii="Times New Roman" w:hAnsi="Times New Roman" w:cs="Times New Roman"/>
                <w:sz w:val="26"/>
                <w:szCs w:val="26"/>
                <w:lang w:val="vi-VN"/>
              </w:rPr>
            </w:pPr>
          </w:p>
        </w:tc>
        <w:tc>
          <w:tcPr>
            <w:tcW w:w="1276" w:type="dxa"/>
            <w:vMerge w:val="continue"/>
            <w:tcBorders>
              <w:left w:val="single" w:color="auto" w:sz="4" w:space="0"/>
              <w:bottom w:val="single" w:color="auto" w:sz="4" w:space="0"/>
              <w:right w:val="single" w:color="auto" w:sz="4" w:space="0"/>
            </w:tcBorders>
            <w:vAlign w:val="center"/>
          </w:tcPr>
          <w:p w14:paraId="0B19E0A4">
            <w:pPr>
              <w:spacing w:after="0" w:line="240" w:lineRule="auto"/>
              <w:rPr>
                <w:rFonts w:hint="default" w:ascii="Times New Roman" w:hAnsi="Times New Roman" w:cs="Times New Roman"/>
                <w:sz w:val="26"/>
                <w:szCs w:val="26"/>
                <w:lang w:val="vi-VN"/>
              </w:rPr>
            </w:pPr>
          </w:p>
        </w:tc>
        <w:tc>
          <w:tcPr>
            <w:tcW w:w="1417" w:type="dxa"/>
            <w:tcBorders>
              <w:top w:val="single" w:color="auto" w:sz="4" w:space="0"/>
              <w:left w:val="single" w:color="auto" w:sz="4" w:space="0"/>
              <w:bottom w:val="single" w:color="auto" w:sz="4" w:space="0"/>
              <w:right w:val="single" w:color="auto" w:sz="4" w:space="0"/>
            </w:tcBorders>
          </w:tcPr>
          <w:p w14:paraId="147F2201">
            <w:pPr>
              <w:suppressAutoHyphens/>
              <w:spacing w:before="60" w:after="60" w:line="276" w:lineRule="auto"/>
              <w:jc w:val="both"/>
              <w:rPr>
                <w:rFonts w:hint="default" w:ascii="Times New Roman" w:hAnsi="Times New Roman" w:cs="Times New Roman"/>
                <w:b/>
                <w:bCs/>
                <w:sz w:val="26"/>
                <w:szCs w:val="26"/>
                <w:lang w:val="id-ID" w:eastAsia="vi-VN"/>
              </w:rPr>
            </w:pPr>
            <w:r>
              <w:rPr>
                <w:rFonts w:hint="default" w:ascii="Times New Roman" w:hAnsi="Times New Roman" w:eastAsia="Times New Roman" w:cs="Times New Roman"/>
                <w:b/>
                <w:color w:val="000000" w:themeColor="text1"/>
                <w:sz w:val="26"/>
                <w:szCs w:val="26"/>
                <w14:textFill>
                  <w14:solidFill>
                    <w14:schemeClr w14:val="tx1"/>
                  </w14:solidFill>
                </w14:textFill>
              </w:rPr>
              <w:t xml:space="preserve">Bài 8: </w:t>
            </w:r>
            <w:r>
              <w:rPr>
                <w:rFonts w:hint="default" w:ascii="Times New Roman" w:hAnsi="Times New Roman" w:cs="Times New Roman"/>
                <w:b/>
                <w:bCs/>
                <w:sz w:val="26"/>
                <w:szCs w:val="26"/>
                <w:lang w:val="id-ID" w:eastAsia="vi-VN"/>
              </w:rPr>
              <w:t xml:space="preserve">Cuộc kháng chiến chống Mỹ, cứu nước (1954 </w:t>
            </w:r>
            <w:r>
              <w:rPr>
                <w:rFonts w:hint="default" w:ascii="Times New Roman" w:hAnsi="Times New Roman" w:cs="Times New Roman"/>
                <w:b/>
                <w:sz w:val="26"/>
                <w:szCs w:val="26"/>
                <w:lang w:val="id-ID" w:eastAsia="vi-VN"/>
              </w:rPr>
              <w:t xml:space="preserve">– </w:t>
            </w:r>
            <w:r>
              <w:rPr>
                <w:rFonts w:hint="default" w:ascii="Times New Roman" w:hAnsi="Times New Roman" w:cs="Times New Roman"/>
                <w:b/>
                <w:bCs/>
                <w:sz w:val="26"/>
                <w:szCs w:val="26"/>
                <w:lang w:val="id-ID" w:eastAsia="vi-VN"/>
              </w:rPr>
              <w:t>1975)</w:t>
            </w:r>
          </w:p>
          <w:p w14:paraId="4E1C011D">
            <w:pPr>
              <w:pStyle w:val="6"/>
              <w:ind w:left="0" w:leftChars="0" w:right="45" w:firstLine="0" w:firstLineChars="0"/>
              <w:jc w:val="both"/>
              <w:rPr>
                <w:rFonts w:hint="default" w:ascii="Times New Roman" w:hAnsi="Times New Roman" w:eastAsia="Times New Roman" w:cs="Times New Roman"/>
                <w:b/>
                <w:color w:val="000000" w:themeColor="text1"/>
                <w:sz w:val="26"/>
                <w:szCs w:val="26"/>
                <w14:textFill>
                  <w14:solidFill>
                    <w14:schemeClr w14:val="tx1"/>
                  </w14:solidFill>
                </w14:textFill>
              </w:rPr>
            </w:pPr>
          </w:p>
        </w:tc>
        <w:tc>
          <w:tcPr>
            <w:tcW w:w="2153" w:type="dxa"/>
            <w:tcBorders>
              <w:top w:val="single" w:color="auto" w:sz="4" w:space="0"/>
              <w:left w:val="single" w:color="auto" w:sz="4" w:space="0"/>
              <w:bottom w:val="single" w:color="auto" w:sz="4" w:space="0"/>
              <w:right w:val="single" w:color="auto" w:sz="4" w:space="0"/>
            </w:tcBorders>
          </w:tcPr>
          <w:p w14:paraId="54632CFF">
            <w:pPr>
              <w:widowControl w:val="0"/>
              <w:suppressAutoHyphens/>
              <w:spacing w:line="276" w:lineRule="auto"/>
              <w:jc w:val="both"/>
              <w:rPr>
                <w:rFonts w:hint="default" w:ascii="Times New Roman" w:hAnsi="Times New Roman" w:eastAsia="Times New Roman" w:cs="Times New Roman"/>
                <w:b/>
                <w:sz w:val="26"/>
                <w:szCs w:val="26"/>
                <w:lang w:val="en-US"/>
              </w:rPr>
            </w:pPr>
            <w:r>
              <w:rPr>
                <w:rFonts w:hint="default" w:ascii="Times New Roman" w:hAnsi="Times New Roman" w:eastAsia="Times New Roman" w:cs="Times New Roman"/>
                <w:b/>
                <w:sz w:val="26"/>
                <w:szCs w:val="26"/>
                <w:lang w:val="en-US"/>
              </w:rPr>
              <w:t>Nhận biết</w:t>
            </w:r>
          </w:p>
          <w:p w14:paraId="19DABF5A">
            <w:pPr>
              <w:pStyle w:val="6"/>
              <w:numPr>
                <w:ilvl w:val="0"/>
                <w:numId w:val="3"/>
              </w:numPr>
              <w:tabs>
                <w:tab w:val="left" w:pos="332"/>
              </w:tabs>
              <w:spacing w:line="276" w:lineRule="auto"/>
              <w:ind w:right="100" w:firstLine="0"/>
              <w:jc w:val="both"/>
              <w:rPr>
                <w:rFonts w:hint="default" w:ascii="Times New Roman" w:hAnsi="Times New Roman" w:cs="Times New Roman"/>
                <w:sz w:val="26"/>
                <w:szCs w:val="26"/>
              </w:rPr>
            </w:pPr>
            <w:r>
              <w:rPr>
                <w:rFonts w:hint="default" w:ascii="Times New Roman" w:hAnsi="Times New Roman" w:cs="Times New Roman"/>
                <w:sz w:val="26"/>
                <w:szCs w:val="26"/>
              </w:rPr>
              <w:t>Biết cách sưu tầm tư liệu lịch sử để tìm hiểu về cuộc kháng chiến chống Mỹ, cứu</w:t>
            </w:r>
            <w:r>
              <w:rPr>
                <w:rFonts w:hint="default" w:ascii="Times New Roman" w:hAnsi="Times New Roman" w:cs="Times New Roman"/>
                <w:spacing w:val="-5"/>
                <w:sz w:val="26"/>
                <w:szCs w:val="26"/>
              </w:rPr>
              <w:t xml:space="preserve"> </w:t>
            </w:r>
            <w:r>
              <w:rPr>
                <w:rFonts w:hint="default" w:ascii="Times New Roman" w:hAnsi="Times New Roman" w:cs="Times New Roman"/>
                <w:sz w:val="26"/>
                <w:szCs w:val="26"/>
              </w:rPr>
              <w:t>nước.</w:t>
            </w:r>
          </w:p>
          <w:p w14:paraId="5DCB5262">
            <w:pPr>
              <w:pStyle w:val="6"/>
              <w:numPr>
                <w:ilvl w:val="0"/>
                <w:numId w:val="3"/>
              </w:numPr>
              <w:tabs>
                <w:tab w:val="left" w:pos="355"/>
              </w:tabs>
              <w:spacing w:before="63" w:line="276" w:lineRule="auto"/>
              <w:ind w:right="101" w:firstLine="0"/>
              <w:jc w:val="both"/>
              <w:rPr>
                <w:rFonts w:hint="default" w:ascii="Times New Roman" w:hAnsi="Times New Roman" w:cs="Times New Roman"/>
                <w:sz w:val="26"/>
                <w:szCs w:val="26"/>
              </w:rPr>
            </w:pPr>
            <w:r>
              <w:rPr>
                <w:rFonts w:hint="default" w:ascii="Times New Roman" w:hAnsi="Times New Roman" w:cs="Times New Roman"/>
                <w:sz w:val="26"/>
                <w:szCs w:val="26"/>
              </w:rPr>
              <w:t>Trình bày được nét khái quát về bối cảnh lịch sử, các  giai đoạn phát triển chính của cuộc kháng chiến  chống  Mỹ, cứu</w:t>
            </w:r>
            <w:r>
              <w:rPr>
                <w:rFonts w:hint="default" w:ascii="Times New Roman" w:hAnsi="Times New Roman" w:cs="Times New Roman"/>
                <w:spacing w:val="20"/>
                <w:sz w:val="26"/>
                <w:szCs w:val="26"/>
              </w:rPr>
              <w:t xml:space="preserve"> </w:t>
            </w:r>
            <w:r>
              <w:rPr>
                <w:rFonts w:hint="default" w:ascii="Times New Roman" w:hAnsi="Times New Roman" w:cs="Times New Roman"/>
                <w:sz w:val="26"/>
                <w:szCs w:val="26"/>
              </w:rPr>
              <w:t>nước.</w:t>
            </w:r>
          </w:p>
          <w:p w14:paraId="041750AB">
            <w:pPr>
              <w:pStyle w:val="6"/>
              <w:numPr>
                <w:ilvl w:val="0"/>
                <w:numId w:val="3"/>
              </w:numPr>
              <w:tabs>
                <w:tab w:val="left" w:pos="346"/>
              </w:tabs>
              <w:spacing w:line="276" w:lineRule="auto"/>
              <w:ind w:right="100" w:firstLine="0"/>
              <w:jc w:val="both"/>
              <w:rPr>
                <w:rFonts w:hint="default" w:ascii="Times New Roman" w:hAnsi="Times New Roman" w:cs="Times New Roman"/>
                <w:sz w:val="26"/>
                <w:szCs w:val="26"/>
              </w:rPr>
            </w:pPr>
            <w:r>
              <w:rPr>
                <w:rFonts w:hint="default" w:ascii="Times New Roman" w:hAnsi="Times New Roman" w:cs="Times New Roman"/>
                <w:sz w:val="26"/>
                <w:szCs w:val="26"/>
              </w:rPr>
              <w:t>Nêu được nguyên nhân thắng lợi của cuộc kháng chiến chống Mỹ, cứu</w:t>
            </w:r>
            <w:r>
              <w:rPr>
                <w:rFonts w:hint="default" w:ascii="Times New Roman" w:hAnsi="Times New Roman" w:cs="Times New Roman"/>
                <w:spacing w:val="-2"/>
                <w:sz w:val="26"/>
                <w:szCs w:val="26"/>
              </w:rPr>
              <w:t xml:space="preserve"> </w:t>
            </w:r>
            <w:r>
              <w:rPr>
                <w:rFonts w:hint="default" w:ascii="Times New Roman" w:hAnsi="Times New Roman" w:cs="Times New Roman"/>
                <w:sz w:val="26"/>
                <w:szCs w:val="26"/>
              </w:rPr>
              <w:t>nước.</w:t>
            </w:r>
          </w:p>
          <w:p w14:paraId="637B6155">
            <w:pPr>
              <w:widowControl w:val="0"/>
              <w:suppressAutoHyphens/>
              <w:spacing w:line="276" w:lineRule="auto"/>
              <w:jc w:val="both"/>
              <w:rPr>
                <w:rFonts w:hint="default" w:ascii="Times New Roman" w:hAnsi="Times New Roman" w:eastAsia="Times New Roman" w:cs="Times New Roman"/>
                <w:b/>
                <w:sz w:val="26"/>
                <w:szCs w:val="26"/>
                <w:lang w:val="en-US"/>
              </w:rPr>
            </w:pPr>
            <w:r>
              <w:rPr>
                <w:rFonts w:hint="default" w:ascii="Times New Roman" w:hAnsi="Times New Roman" w:eastAsia="Times New Roman" w:cs="Times New Roman"/>
                <w:b/>
                <w:sz w:val="26"/>
                <w:szCs w:val="26"/>
                <w:lang w:val="en-US"/>
              </w:rPr>
              <w:t>Thông hiểu</w:t>
            </w:r>
          </w:p>
          <w:p w14:paraId="7BCE8C34">
            <w:pPr>
              <w:pStyle w:val="6"/>
              <w:numPr>
                <w:ilvl w:val="0"/>
                <w:numId w:val="3"/>
              </w:numPr>
              <w:tabs>
                <w:tab w:val="left" w:pos="360"/>
              </w:tabs>
              <w:spacing w:before="63" w:line="276" w:lineRule="auto"/>
              <w:ind w:right="100" w:firstLine="0"/>
              <w:jc w:val="both"/>
              <w:rPr>
                <w:rFonts w:hint="default" w:ascii="Times New Roman" w:hAnsi="Times New Roman" w:cs="Times New Roman"/>
                <w:sz w:val="26"/>
                <w:szCs w:val="26"/>
              </w:rPr>
            </w:pPr>
            <w:r>
              <w:rPr>
                <w:rFonts w:hint="default" w:ascii="Times New Roman" w:hAnsi="Times New Roman" w:cs="Times New Roman"/>
                <w:sz w:val="26"/>
                <w:szCs w:val="26"/>
              </w:rPr>
              <w:t>Phân tích vị trí, ý nghĩa lịch sử của cuộc kháng chiến chống Mỹ, cứu nước trong tiến trình lịch sử Việt</w:t>
            </w:r>
            <w:r>
              <w:rPr>
                <w:rFonts w:hint="default" w:ascii="Times New Roman" w:hAnsi="Times New Roman" w:cs="Times New Roman"/>
                <w:spacing w:val="-13"/>
                <w:sz w:val="26"/>
                <w:szCs w:val="26"/>
              </w:rPr>
              <w:t xml:space="preserve"> </w:t>
            </w:r>
            <w:r>
              <w:rPr>
                <w:rFonts w:hint="default" w:ascii="Times New Roman" w:hAnsi="Times New Roman" w:cs="Times New Roman"/>
                <w:sz w:val="26"/>
                <w:szCs w:val="26"/>
              </w:rPr>
              <w:t>Nam.</w:t>
            </w:r>
          </w:p>
          <w:p w14:paraId="45AC4B86">
            <w:pPr>
              <w:widowControl w:val="0"/>
              <w:suppressAutoHyphens/>
              <w:spacing w:line="276" w:lineRule="auto"/>
              <w:jc w:val="both"/>
              <w:rPr>
                <w:rFonts w:hint="default" w:ascii="Times New Roman" w:hAnsi="Times New Roman" w:cs="Times New Roman"/>
                <w:b/>
                <w:sz w:val="26"/>
                <w:szCs w:val="26"/>
                <w:lang w:val="pt-BR"/>
              </w:rPr>
            </w:pPr>
            <w:r>
              <w:rPr>
                <w:rFonts w:hint="default" w:ascii="Times New Roman" w:hAnsi="Times New Roman" w:cs="Times New Roman"/>
                <w:b/>
                <w:sz w:val="26"/>
                <w:szCs w:val="26"/>
                <w:lang w:val="pt-BR"/>
              </w:rPr>
              <w:t>Vận dụng</w:t>
            </w:r>
          </w:p>
          <w:p w14:paraId="2B013809">
            <w:pPr>
              <w:pStyle w:val="6"/>
              <w:numPr>
                <w:ilvl w:val="0"/>
                <w:numId w:val="3"/>
              </w:numPr>
              <w:tabs>
                <w:tab w:val="left" w:pos="332"/>
              </w:tabs>
              <w:spacing w:line="276" w:lineRule="auto"/>
              <w:ind w:right="100" w:firstLine="0"/>
              <w:jc w:val="both"/>
              <w:rPr>
                <w:rFonts w:hint="default" w:ascii="Times New Roman" w:hAnsi="Times New Roman" w:cs="Times New Roman"/>
                <w:sz w:val="26"/>
                <w:szCs w:val="26"/>
              </w:rPr>
            </w:pPr>
            <w:r>
              <w:rPr>
                <w:rFonts w:hint="default" w:ascii="Times New Roman" w:hAnsi="Times New Roman" w:cs="Times New Roman"/>
                <w:sz w:val="26"/>
                <w:szCs w:val="26"/>
              </w:rPr>
              <w:t>Biết cách sử dụng tư liệu lịch sử để tìm hiểu về cuộc kháng chiến chống Mỹ, cứu</w:t>
            </w:r>
            <w:r>
              <w:rPr>
                <w:rFonts w:hint="default" w:ascii="Times New Roman" w:hAnsi="Times New Roman" w:cs="Times New Roman"/>
                <w:spacing w:val="-5"/>
                <w:sz w:val="26"/>
                <w:szCs w:val="26"/>
              </w:rPr>
              <w:t xml:space="preserve"> </w:t>
            </w:r>
            <w:r>
              <w:rPr>
                <w:rFonts w:hint="default" w:ascii="Times New Roman" w:hAnsi="Times New Roman" w:cs="Times New Roman"/>
                <w:sz w:val="26"/>
                <w:szCs w:val="26"/>
              </w:rPr>
              <w:t>nước.</w:t>
            </w:r>
          </w:p>
          <w:p w14:paraId="6EBBD59D">
            <w:pPr>
              <w:widowControl w:val="0"/>
              <w:suppressAutoHyphens/>
              <w:spacing w:line="276" w:lineRule="auto"/>
              <w:jc w:val="both"/>
              <w:rPr>
                <w:rFonts w:hint="default" w:ascii="Times New Roman" w:hAnsi="Times New Roman" w:eastAsia="Times New Roman" w:cs="Times New Roman"/>
                <w:sz w:val="26"/>
                <w:szCs w:val="26"/>
                <w:lang w:val="en-US"/>
              </w:rPr>
            </w:pPr>
            <w:r>
              <w:rPr>
                <w:rFonts w:hint="default" w:ascii="Times New Roman" w:hAnsi="Times New Roman" w:cs="Times New Roman"/>
                <w:sz w:val="26"/>
                <w:szCs w:val="26"/>
                <w:lang w:val="en-US"/>
              </w:rPr>
              <w:t>- Trân trọng, tự hào về truyền thống bất khuất của cha ông trong cuộc kháng chiến chống Mỹ, cứu nước, tham gia vào công tác đền ơn đáp nghĩa ở địa phương.</w:t>
            </w:r>
          </w:p>
        </w:tc>
        <w:tc>
          <w:tcPr>
            <w:tcW w:w="720" w:type="dxa"/>
            <w:tcBorders>
              <w:top w:val="single" w:color="auto" w:sz="4" w:space="0"/>
              <w:left w:val="single" w:color="auto" w:sz="4" w:space="0"/>
              <w:bottom w:val="single" w:color="auto" w:sz="4" w:space="0"/>
              <w:right w:val="single" w:color="auto" w:sz="4" w:space="0"/>
            </w:tcBorders>
            <w:shd w:val="clear" w:color="auto" w:fill="auto"/>
            <w:vAlign w:val="top"/>
          </w:tcPr>
          <w:p w14:paraId="7710C84E">
            <w:pPr>
              <w:spacing w:after="0" w:line="240" w:lineRule="auto"/>
              <w:rPr>
                <w:rFonts w:hint="default" w:ascii="Times New Roman" w:hAnsi="Times New Roman" w:cs="Times New Roman" w:eastAsiaTheme="minorHAnsi"/>
                <w:sz w:val="26"/>
                <w:szCs w:val="26"/>
                <w:lang w:val="en-US" w:eastAsia="en-US" w:bidi="ar-SA"/>
              </w:rPr>
            </w:pPr>
            <w:r>
              <w:rPr>
                <w:rFonts w:hint="default" w:ascii="Times New Roman" w:hAnsi="Times New Roman" w:cs="Times New Roman"/>
                <w:sz w:val="26"/>
                <w:szCs w:val="26"/>
                <w:lang w:val="en-US"/>
              </w:rPr>
              <w:t>1</w:t>
            </w:r>
          </w:p>
        </w:tc>
        <w:tc>
          <w:tcPr>
            <w:tcW w:w="810" w:type="dxa"/>
            <w:tcBorders>
              <w:top w:val="single" w:color="auto" w:sz="4" w:space="0"/>
              <w:left w:val="single" w:color="auto" w:sz="4" w:space="0"/>
              <w:bottom w:val="single" w:color="auto" w:sz="4" w:space="0"/>
              <w:right w:val="single" w:color="auto" w:sz="4" w:space="0"/>
            </w:tcBorders>
            <w:shd w:val="clear" w:color="auto" w:fill="auto"/>
            <w:vAlign w:val="top"/>
          </w:tcPr>
          <w:p w14:paraId="2B8BAE10">
            <w:pPr>
              <w:spacing w:after="0" w:line="240" w:lineRule="auto"/>
              <w:rPr>
                <w:rFonts w:hint="default" w:ascii="Times New Roman" w:hAnsi="Times New Roman" w:cs="Times New Roman" w:eastAsiaTheme="minorHAnsi"/>
                <w:sz w:val="26"/>
                <w:szCs w:val="26"/>
                <w:lang w:val="en-US" w:eastAsia="en-US" w:bidi="ar-SA"/>
              </w:rPr>
            </w:pPr>
            <w:r>
              <w:rPr>
                <w:rFonts w:hint="default" w:ascii="Times New Roman" w:hAnsi="Times New Roman" w:cs="Times New Roman"/>
                <w:sz w:val="26"/>
                <w:szCs w:val="26"/>
                <w:lang w:val="en-US"/>
              </w:rPr>
              <w:t>2</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top"/>
          </w:tcPr>
          <w:p w14:paraId="51057602">
            <w:pPr>
              <w:spacing w:after="0" w:line="240" w:lineRule="auto"/>
              <w:rPr>
                <w:rFonts w:hint="default" w:ascii="Times New Roman" w:hAnsi="Times New Roman" w:cs="Times New Roman" w:eastAsiaTheme="minorHAnsi"/>
                <w:sz w:val="26"/>
                <w:szCs w:val="26"/>
                <w:lang w:val="en-US" w:eastAsia="en-US" w:bidi="ar-SA"/>
              </w:rPr>
            </w:pPr>
            <w:r>
              <w:rPr>
                <w:rFonts w:hint="default" w:ascii="Times New Roman" w:hAnsi="Times New Roman" w:cs="Times New Roman"/>
                <w:sz w:val="26"/>
                <w:szCs w:val="26"/>
              </w:rPr>
              <w:t>1</w:t>
            </w:r>
          </w:p>
        </w:tc>
        <w:tc>
          <w:tcPr>
            <w:tcW w:w="630" w:type="dxa"/>
            <w:tcBorders>
              <w:top w:val="single" w:color="auto" w:sz="4" w:space="0"/>
              <w:left w:val="single" w:color="auto" w:sz="4" w:space="0"/>
              <w:bottom w:val="single" w:color="auto" w:sz="4" w:space="0"/>
              <w:right w:val="single" w:color="auto" w:sz="4" w:space="0"/>
            </w:tcBorders>
            <w:shd w:val="clear" w:color="auto" w:fill="auto"/>
            <w:vAlign w:val="top"/>
          </w:tcPr>
          <w:p w14:paraId="25236250">
            <w:pPr>
              <w:spacing w:after="0" w:line="240" w:lineRule="auto"/>
              <w:rPr>
                <w:rFonts w:hint="default" w:ascii="Times New Roman" w:hAnsi="Times New Roman" w:cs="Times New Roman" w:eastAsiaTheme="minorHAnsi"/>
                <w:sz w:val="26"/>
                <w:szCs w:val="26"/>
                <w:lang w:val="en-US" w:eastAsia="en-US" w:bidi="ar-SA"/>
              </w:rPr>
            </w:pPr>
            <w:r>
              <w:rPr>
                <w:rFonts w:hint="default" w:ascii="Times New Roman" w:hAnsi="Times New Roman" w:cs="Times New Roman"/>
                <w:sz w:val="26"/>
                <w:szCs w:val="26"/>
                <w:lang w:val="en-US"/>
              </w:rPr>
              <w:t>1</w:t>
            </w:r>
          </w:p>
        </w:tc>
        <w:tc>
          <w:tcPr>
            <w:tcW w:w="630" w:type="dxa"/>
            <w:tcBorders>
              <w:top w:val="single" w:color="auto" w:sz="4" w:space="0"/>
              <w:left w:val="single" w:color="auto" w:sz="4" w:space="0"/>
              <w:bottom w:val="single" w:color="auto" w:sz="4" w:space="0"/>
              <w:right w:val="single" w:color="auto" w:sz="4" w:space="0"/>
            </w:tcBorders>
            <w:shd w:val="clear" w:color="auto" w:fill="auto"/>
            <w:vAlign w:val="top"/>
          </w:tcPr>
          <w:p w14:paraId="3D6E6A47">
            <w:pPr>
              <w:spacing w:after="0" w:line="240" w:lineRule="auto"/>
              <w:rPr>
                <w:rFonts w:hint="default" w:ascii="Times New Roman" w:hAnsi="Times New Roman" w:cs="Times New Roman" w:eastAsiaTheme="minorHAnsi"/>
                <w:sz w:val="26"/>
                <w:szCs w:val="26"/>
                <w:lang w:val="en-US" w:eastAsia="en-US" w:bidi="ar-SA"/>
              </w:rPr>
            </w:pPr>
            <w:r>
              <w:rPr>
                <w:rFonts w:hint="default" w:ascii="Times New Roman" w:hAnsi="Times New Roman" w:cs="Times New Roman"/>
                <w:sz w:val="26"/>
                <w:szCs w:val="26"/>
                <w:lang w:val="en-US"/>
              </w:rPr>
              <w:t>1</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top"/>
          </w:tcPr>
          <w:p w14:paraId="35E04DFB">
            <w:pPr>
              <w:spacing w:after="0" w:line="240" w:lineRule="auto"/>
              <w:rPr>
                <w:rFonts w:hint="default" w:ascii="Times New Roman" w:hAnsi="Times New Roman" w:cs="Times New Roman" w:eastAsiaTheme="minorHAnsi"/>
                <w:sz w:val="26"/>
                <w:szCs w:val="26"/>
                <w:lang w:val="en-US" w:eastAsia="en-US" w:bidi="ar-SA"/>
              </w:rPr>
            </w:pPr>
            <w:r>
              <w:rPr>
                <w:rFonts w:hint="default" w:ascii="Times New Roman" w:hAnsi="Times New Roman" w:cs="Times New Roman"/>
                <w:sz w:val="26"/>
                <w:szCs w:val="26"/>
                <w:lang w:val="en-US"/>
              </w:rPr>
              <w:t>2</w:t>
            </w:r>
          </w:p>
        </w:tc>
      </w:tr>
      <w:tr w14:paraId="54518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9" w:hRule="atLeast"/>
        </w:trPr>
        <w:tc>
          <w:tcPr>
            <w:tcW w:w="824" w:type="dxa"/>
            <w:vMerge w:val="continue"/>
            <w:tcBorders>
              <w:left w:val="single" w:color="auto" w:sz="4" w:space="0"/>
              <w:bottom w:val="single" w:color="auto" w:sz="4" w:space="0"/>
              <w:right w:val="single" w:color="auto" w:sz="4" w:space="0"/>
            </w:tcBorders>
            <w:vAlign w:val="center"/>
          </w:tcPr>
          <w:p w14:paraId="08D2E037">
            <w:pPr>
              <w:spacing w:after="0" w:line="240" w:lineRule="auto"/>
              <w:rPr>
                <w:rFonts w:hint="default" w:ascii="Times New Roman" w:hAnsi="Times New Roman" w:cs="Times New Roman"/>
                <w:sz w:val="26"/>
                <w:szCs w:val="26"/>
                <w:lang w:val="vi-VN"/>
              </w:rPr>
            </w:pPr>
          </w:p>
        </w:tc>
        <w:tc>
          <w:tcPr>
            <w:tcW w:w="1276" w:type="dxa"/>
            <w:vMerge w:val="continue"/>
            <w:tcBorders>
              <w:left w:val="single" w:color="auto" w:sz="4" w:space="0"/>
              <w:bottom w:val="single" w:color="auto" w:sz="4" w:space="0"/>
              <w:right w:val="single" w:color="auto" w:sz="4" w:space="0"/>
            </w:tcBorders>
            <w:vAlign w:val="center"/>
          </w:tcPr>
          <w:p w14:paraId="14A43A45">
            <w:pPr>
              <w:spacing w:after="0" w:line="240" w:lineRule="auto"/>
              <w:rPr>
                <w:rFonts w:hint="default" w:ascii="Times New Roman" w:hAnsi="Times New Roman" w:cs="Times New Roman"/>
                <w:sz w:val="26"/>
                <w:szCs w:val="26"/>
                <w:lang w:val="vi-VN"/>
              </w:rPr>
            </w:pPr>
          </w:p>
        </w:tc>
        <w:tc>
          <w:tcPr>
            <w:tcW w:w="1417" w:type="dxa"/>
            <w:tcBorders>
              <w:top w:val="single" w:color="auto" w:sz="4" w:space="0"/>
              <w:left w:val="single" w:color="auto" w:sz="4" w:space="0"/>
              <w:bottom w:val="single" w:color="auto" w:sz="4" w:space="0"/>
              <w:right w:val="single" w:color="auto" w:sz="4" w:space="0"/>
            </w:tcBorders>
          </w:tcPr>
          <w:p w14:paraId="6291E0B9">
            <w:pPr>
              <w:pStyle w:val="6"/>
              <w:ind w:left="0" w:leftChars="0" w:right="45" w:firstLine="0" w:firstLineChars="0"/>
              <w:jc w:val="both"/>
              <w:rPr>
                <w:rFonts w:hint="default" w:ascii="Times New Roman" w:hAnsi="Times New Roman" w:cs="Times New Roman"/>
                <w:sz w:val="26"/>
                <w:szCs w:val="26"/>
              </w:rPr>
            </w:pPr>
            <w:r>
              <w:rPr>
                <w:rFonts w:hint="default" w:ascii="Times New Roman" w:hAnsi="Times New Roman" w:eastAsia="Times New Roman" w:cs="Times New Roman"/>
                <w:b/>
                <w:color w:val="000000" w:themeColor="text1"/>
                <w:sz w:val="26"/>
                <w:szCs w:val="26"/>
                <w14:textFill>
                  <w14:solidFill>
                    <w14:schemeClr w14:val="tx1"/>
                  </w14:solidFill>
                </w14:textFill>
              </w:rPr>
              <w:t>Bài 9:</w:t>
            </w:r>
            <w:r>
              <w:rPr>
                <w:rFonts w:hint="default" w:ascii="Times New Roman" w:hAnsi="Times New Roman" w:cs="Times New Roman"/>
                <w:b/>
                <w:bCs/>
                <w:spacing w:val="-4"/>
                <w:sz w:val="26"/>
                <w:szCs w:val="26"/>
                <w:lang w:val="id-ID" w:eastAsia="vi-VN"/>
              </w:rPr>
              <w:t xml:space="preserve"> Đấu tranh bảo vệ Tổ quốc từ sau tháng 4</w:t>
            </w:r>
            <w:r>
              <w:rPr>
                <w:rFonts w:hint="default" w:ascii="Times New Roman" w:hAnsi="Times New Roman" w:cs="Times New Roman"/>
                <w:b/>
                <w:bCs/>
                <w:spacing w:val="-4"/>
                <w:sz w:val="26"/>
                <w:szCs w:val="26"/>
                <w:lang w:eastAsia="vi-VN"/>
              </w:rPr>
              <w:t>-</w:t>
            </w:r>
            <w:r>
              <w:rPr>
                <w:rFonts w:hint="default" w:ascii="Times New Roman" w:hAnsi="Times New Roman" w:cs="Times New Roman"/>
                <w:b/>
                <w:bCs/>
                <w:spacing w:val="-4"/>
                <w:sz w:val="26"/>
                <w:szCs w:val="26"/>
                <w:lang w:val="id-ID" w:eastAsia="vi-VN"/>
              </w:rPr>
              <w:t>1975 đến nay</w:t>
            </w:r>
            <w:r>
              <w:rPr>
                <w:rFonts w:hint="default" w:ascii="Times New Roman" w:hAnsi="Times New Roman" w:cs="Times New Roman"/>
                <w:b/>
                <w:bCs/>
                <w:spacing w:val="-4"/>
                <w:sz w:val="26"/>
                <w:szCs w:val="26"/>
                <w:lang w:eastAsia="vi-VN"/>
              </w:rPr>
              <w:t xml:space="preserve">. </w:t>
            </w:r>
            <w:r>
              <w:rPr>
                <w:rFonts w:hint="default" w:ascii="Times New Roman" w:hAnsi="Times New Roman" w:cs="Times New Roman"/>
                <w:b/>
                <w:bCs/>
                <w:sz w:val="26"/>
                <w:szCs w:val="26"/>
                <w:lang w:val="vi-VN" w:eastAsia="vi-VN"/>
              </w:rPr>
              <w:t>Một số bài học lịch sử</w:t>
            </w:r>
            <w:r>
              <w:rPr>
                <w:rFonts w:hint="default" w:ascii="Times New Roman" w:hAnsi="Times New Roman" w:cs="Times New Roman"/>
                <w:b/>
                <w:bCs/>
                <w:sz w:val="26"/>
                <w:szCs w:val="26"/>
                <w:lang w:eastAsia="vi-VN"/>
              </w:rPr>
              <w:t xml:space="preserve"> của các cuộc kháng chiến bảo vệ Tổ quốc từ năm 1945 đến nay</w:t>
            </w:r>
          </w:p>
        </w:tc>
        <w:tc>
          <w:tcPr>
            <w:tcW w:w="2153" w:type="dxa"/>
            <w:tcBorders>
              <w:top w:val="single" w:color="auto" w:sz="4" w:space="0"/>
              <w:left w:val="single" w:color="auto" w:sz="4" w:space="0"/>
              <w:bottom w:val="single" w:color="auto" w:sz="4" w:space="0"/>
              <w:right w:val="single" w:color="auto" w:sz="4" w:space="0"/>
            </w:tcBorders>
          </w:tcPr>
          <w:p w14:paraId="2F279877">
            <w:pPr>
              <w:widowControl w:val="0"/>
              <w:suppressAutoHyphens/>
              <w:spacing w:line="276" w:lineRule="auto"/>
              <w:jc w:val="both"/>
              <w:rPr>
                <w:rFonts w:hint="default" w:ascii="Times New Roman" w:hAnsi="Times New Roman" w:eastAsia="Times New Roman" w:cs="Times New Roman"/>
                <w:b/>
                <w:sz w:val="26"/>
                <w:szCs w:val="26"/>
                <w:lang w:val="en-US"/>
              </w:rPr>
            </w:pPr>
            <w:r>
              <w:rPr>
                <w:rFonts w:hint="default" w:ascii="Times New Roman" w:hAnsi="Times New Roman" w:eastAsia="Times New Roman" w:cs="Times New Roman"/>
                <w:b/>
                <w:sz w:val="26"/>
                <w:szCs w:val="26"/>
                <w:lang w:val="en-US"/>
              </w:rPr>
              <w:t>Nhận biết</w:t>
            </w:r>
          </w:p>
          <w:p w14:paraId="412B9C24">
            <w:pPr>
              <w:widowControl w:val="0"/>
              <w:suppressAutoHyphens/>
              <w:spacing w:line="276" w:lineRule="auto"/>
              <w:jc w:val="both"/>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lang w:val="en-US"/>
              </w:rPr>
              <w:t>– Biết cách sưu tầm tư liệu lịch sử để tìm hiểu</w:t>
            </w:r>
            <w:r>
              <w:rPr>
                <w:rFonts w:hint="default" w:ascii="Times New Roman" w:hAnsi="Times New Roman" w:eastAsia="Times New Roman" w:cs="Times New Roman"/>
                <w:b/>
                <w:sz w:val="26"/>
                <w:szCs w:val="26"/>
                <w:lang w:val="en-US"/>
              </w:rPr>
              <w:t xml:space="preserve"> </w:t>
            </w:r>
            <w:r>
              <w:rPr>
                <w:rFonts w:hint="default" w:ascii="Times New Roman" w:hAnsi="Times New Roman" w:eastAsia="Times New Roman" w:cs="Times New Roman"/>
                <w:sz w:val="26"/>
                <w:szCs w:val="26"/>
                <w:lang w:val="en-US"/>
              </w:rPr>
              <w:t>về các cuộc đấu tranh bảo vệ Tổ quốc từ sau tháng 4 năm 1975 đến nay.</w:t>
            </w:r>
          </w:p>
          <w:p w14:paraId="1A718DC8">
            <w:pPr>
              <w:widowControl w:val="0"/>
              <w:suppressAutoHyphens/>
              <w:spacing w:line="276" w:lineRule="auto"/>
              <w:jc w:val="both"/>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lang w:val="en-US"/>
              </w:rPr>
              <w:t>– Trình bày được những nét khái quát về bối cảnh lịch sử, diễn biến chính của: cuộc chiến tranh bảo vệ Tổ quốc ở vùng  biên  giới  Tây Nam và  biên  giới  phía  Bắc (từ sau tháng 4 năm 1975 đến đầu những năm 80 của thế kỉ XX), cuộc đấu tranh bảo vệ chủ quyền quốc gia ở vùng biên giới phía Bắc và ở Biển Đông từ năm 1979 đến nay.</w:t>
            </w:r>
          </w:p>
          <w:p w14:paraId="77E25228">
            <w:pPr>
              <w:widowControl w:val="0"/>
              <w:suppressAutoHyphens/>
              <w:spacing w:line="276" w:lineRule="auto"/>
              <w:jc w:val="both"/>
              <w:rPr>
                <w:rFonts w:hint="default" w:ascii="Times New Roman" w:hAnsi="Times New Roman" w:eastAsia="Times New Roman" w:cs="Times New Roman"/>
                <w:b/>
                <w:sz w:val="26"/>
                <w:szCs w:val="26"/>
                <w:lang w:val="en-US"/>
              </w:rPr>
            </w:pPr>
            <w:r>
              <w:rPr>
                <w:rFonts w:hint="default" w:ascii="Times New Roman" w:hAnsi="Times New Roman" w:cs="Times New Roman"/>
                <w:sz w:val="26"/>
                <w:szCs w:val="26"/>
                <w:lang w:val="en-US"/>
              </w:rPr>
              <w:t>– Nêu được ý nghĩa lịch sử của cuộc đấu tranh bảo vệ Tổ quốc từ sau tháng 4 năm 1975 đến nay.</w:t>
            </w:r>
          </w:p>
          <w:p w14:paraId="7F4B6598">
            <w:pPr>
              <w:widowControl w:val="0"/>
              <w:suppressAutoHyphens/>
              <w:spacing w:line="276" w:lineRule="auto"/>
              <w:jc w:val="both"/>
              <w:rPr>
                <w:rFonts w:hint="default" w:ascii="Times New Roman" w:hAnsi="Times New Roman" w:eastAsia="Times New Roman" w:cs="Times New Roman"/>
                <w:b/>
                <w:sz w:val="26"/>
                <w:szCs w:val="26"/>
                <w:lang w:val="en-US"/>
              </w:rPr>
            </w:pPr>
            <w:r>
              <w:rPr>
                <w:rFonts w:hint="default" w:ascii="Times New Roman" w:hAnsi="Times New Roman" w:eastAsia="Times New Roman" w:cs="Times New Roman"/>
                <w:b/>
                <w:sz w:val="26"/>
                <w:szCs w:val="26"/>
                <w:lang w:val="en-US"/>
              </w:rPr>
              <w:t>Thông hiểu</w:t>
            </w:r>
          </w:p>
          <w:p w14:paraId="25A828B4">
            <w:pPr>
              <w:widowControl w:val="0"/>
              <w:suppressAutoHyphens/>
              <w:spacing w:line="276" w:lineRule="auto"/>
              <w:jc w:val="both"/>
              <w:rPr>
                <w:rFonts w:hint="default" w:ascii="Times New Roman" w:hAnsi="Times New Roman" w:eastAsia="Times New Roman" w:cs="Times New Roman"/>
                <w:b/>
                <w:sz w:val="26"/>
                <w:szCs w:val="26"/>
                <w:lang w:val="en-US"/>
              </w:rPr>
            </w:pPr>
            <w:r>
              <w:rPr>
                <w:rFonts w:hint="default" w:ascii="Times New Roman" w:hAnsi="Times New Roman" w:cs="Times New Roman"/>
                <w:spacing w:val="-4"/>
                <w:sz w:val="26"/>
                <w:szCs w:val="26"/>
                <w:lang w:val="vi-VN" w:eastAsia="vi-VN"/>
              </w:rPr>
              <w:t xml:space="preserve">– Phân tích được giá trị thực tiễn của những bài học lịch sử của các cuộc kháng chiến bảo vệ Tổ quốc từ năm 1945 đến nay. </w:t>
            </w:r>
          </w:p>
          <w:p w14:paraId="1DBDE856">
            <w:pPr>
              <w:widowControl w:val="0"/>
              <w:suppressAutoHyphens/>
              <w:spacing w:line="276" w:lineRule="auto"/>
              <w:jc w:val="both"/>
              <w:rPr>
                <w:rFonts w:hint="default" w:ascii="Times New Roman" w:hAnsi="Times New Roman" w:cs="Times New Roman"/>
                <w:b/>
                <w:sz w:val="26"/>
                <w:szCs w:val="26"/>
                <w:lang w:val="pt-BR"/>
              </w:rPr>
            </w:pPr>
            <w:r>
              <w:rPr>
                <w:rFonts w:hint="default" w:ascii="Times New Roman" w:hAnsi="Times New Roman" w:cs="Times New Roman"/>
                <w:b/>
                <w:sz w:val="26"/>
                <w:szCs w:val="26"/>
                <w:lang w:val="pt-BR"/>
              </w:rPr>
              <w:t>Vận dụng</w:t>
            </w:r>
          </w:p>
          <w:p w14:paraId="76989629">
            <w:pPr>
              <w:widowControl w:val="0"/>
              <w:suppressAutoHyphens/>
              <w:spacing w:line="276" w:lineRule="auto"/>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eastAsia="Times New Roman" w:cs="Times New Roman"/>
                <w:sz w:val="26"/>
                <w:szCs w:val="26"/>
                <w:lang w:val="en-US"/>
              </w:rPr>
              <w:t>– Biết cách sử dụng tư liệu lịch sử để tìm hiểu</w:t>
            </w:r>
            <w:r>
              <w:rPr>
                <w:rFonts w:hint="default" w:ascii="Times New Roman" w:hAnsi="Times New Roman" w:eastAsia="Times New Roman" w:cs="Times New Roman"/>
                <w:b/>
                <w:sz w:val="26"/>
                <w:szCs w:val="26"/>
                <w:lang w:val="en-US"/>
              </w:rPr>
              <w:t xml:space="preserve"> </w:t>
            </w:r>
            <w:r>
              <w:rPr>
                <w:rFonts w:hint="default" w:ascii="Times New Roman" w:hAnsi="Times New Roman" w:eastAsia="Times New Roman" w:cs="Times New Roman"/>
                <w:sz w:val="26"/>
                <w:szCs w:val="26"/>
                <w:lang w:val="en-US"/>
              </w:rPr>
              <w:t>về các cuộc đấu tranh bảo vệ Tổ quốc từ sau tháng 4 năm 1975 đến nay.</w:t>
            </w:r>
          </w:p>
        </w:tc>
        <w:tc>
          <w:tcPr>
            <w:tcW w:w="720" w:type="dxa"/>
            <w:tcBorders>
              <w:top w:val="single" w:color="auto" w:sz="4" w:space="0"/>
              <w:left w:val="single" w:color="auto" w:sz="4" w:space="0"/>
              <w:bottom w:val="single" w:color="auto" w:sz="4" w:space="0"/>
              <w:right w:val="single" w:color="auto" w:sz="4" w:space="0"/>
            </w:tcBorders>
            <w:shd w:val="clear" w:color="auto" w:fill="auto"/>
            <w:vAlign w:val="top"/>
          </w:tcPr>
          <w:p w14:paraId="7C92F5D3">
            <w:pPr>
              <w:spacing w:after="0" w:line="240" w:lineRule="auto"/>
              <w:rPr>
                <w:rFonts w:hint="default" w:ascii="Times New Roman" w:hAnsi="Times New Roman" w:cs="Times New Roman" w:eastAsiaTheme="minorHAnsi"/>
                <w:sz w:val="26"/>
                <w:szCs w:val="26"/>
                <w:lang w:val="en-US" w:eastAsia="en-US" w:bidi="ar-SA"/>
              </w:rPr>
            </w:pPr>
            <w:r>
              <w:rPr>
                <w:rFonts w:hint="default" w:ascii="Times New Roman" w:hAnsi="Times New Roman" w:cs="Times New Roman"/>
                <w:sz w:val="26"/>
                <w:szCs w:val="26"/>
                <w:lang w:val="en-US"/>
              </w:rPr>
              <w:t>2</w:t>
            </w:r>
          </w:p>
        </w:tc>
        <w:tc>
          <w:tcPr>
            <w:tcW w:w="810" w:type="dxa"/>
            <w:tcBorders>
              <w:top w:val="single" w:color="auto" w:sz="4" w:space="0"/>
              <w:left w:val="single" w:color="auto" w:sz="4" w:space="0"/>
              <w:bottom w:val="single" w:color="auto" w:sz="4" w:space="0"/>
              <w:right w:val="single" w:color="auto" w:sz="4" w:space="0"/>
            </w:tcBorders>
            <w:shd w:val="clear" w:color="auto" w:fill="auto"/>
            <w:vAlign w:val="top"/>
          </w:tcPr>
          <w:p w14:paraId="07CBA7C7">
            <w:pPr>
              <w:spacing w:after="0" w:line="240" w:lineRule="auto"/>
              <w:rPr>
                <w:rFonts w:hint="default" w:ascii="Times New Roman" w:hAnsi="Times New Roman" w:cs="Times New Roman" w:eastAsiaTheme="minorHAnsi"/>
                <w:sz w:val="26"/>
                <w:szCs w:val="26"/>
                <w:lang w:val="en-US" w:eastAsia="en-US" w:bidi="ar-SA"/>
              </w:rPr>
            </w:pPr>
            <w:r>
              <w:rPr>
                <w:rFonts w:hint="default" w:ascii="Times New Roman" w:hAnsi="Times New Roman" w:cs="Times New Roman"/>
                <w:sz w:val="26"/>
                <w:szCs w:val="26"/>
                <w:lang w:val="en-US"/>
              </w:rPr>
              <w:t>1</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top"/>
          </w:tcPr>
          <w:p w14:paraId="7EB96D26">
            <w:pPr>
              <w:spacing w:after="0" w:line="240" w:lineRule="auto"/>
              <w:rPr>
                <w:rFonts w:hint="default" w:ascii="Times New Roman" w:hAnsi="Times New Roman" w:cs="Times New Roman" w:eastAsiaTheme="minorHAnsi"/>
                <w:sz w:val="26"/>
                <w:szCs w:val="26"/>
                <w:lang w:val="en-US" w:eastAsia="en-US" w:bidi="ar-SA"/>
              </w:rPr>
            </w:pPr>
            <w:r>
              <w:rPr>
                <w:rFonts w:hint="default" w:ascii="Times New Roman" w:hAnsi="Times New Roman" w:cs="Times New Roman"/>
                <w:sz w:val="26"/>
                <w:szCs w:val="26"/>
                <w:lang w:val="en-US"/>
              </w:rPr>
              <w:t>1</w:t>
            </w:r>
          </w:p>
        </w:tc>
        <w:tc>
          <w:tcPr>
            <w:tcW w:w="630" w:type="dxa"/>
            <w:tcBorders>
              <w:top w:val="single" w:color="auto" w:sz="4" w:space="0"/>
              <w:left w:val="single" w:color="auto" w:sz="4" w:space="0"/>
              <w:bottom w:val="single" w:color="auto" w:sz="4" w:space="0"/>
              <w:right w:val="single" w:color="auto" w:sz="4" w:space="0"/>
            </w:tcBorders>
            <w:shd w:val="clear" w:color="auto" w:fill="auto"/>
            <w:vAlign w:val="top"/>
          </w:tcPr>
          <w:p w14:paraId="35C954A6">
            <w:pPr>
              <w:spacing w:after="0" w:line="240" w:lineRule="auto"/>
              <w:rPr>
                <w:rFonts w:hint="default" w:ascii="Times New Roman" w:hAnsi="Times New Roman" w:cs="Times New Roman" w:eastAsiaTheme="minorHAnsi"/>
                <w:sz w:val="26"/>
                <w:szCs w:val="26"/>
                <w:lang w:val="en-US" w:eastAsia="en-US" w:bidi="ar-SA"/>
              </w:rPr>
            </w:pPr>
            <w:r>
              <w:rPr>
                <w:rFonts w:hint="default" w:ascii="Times New Roman" w:hAnsi="Times New Roman" w:cs="Times New Roman"/>
                <w:sz w:val="26"/>
                <w:szCs w:val="26"/>
                <w:lang w:val="en-US"/>
              </w:rPr>
              <w:t>1</w:t>
            </w:r>
          </w:p>
        </w:tc>
        <w:tc>
          <w:tcPr>
            <w:tcW w:w="630" w:type="dxa"/>
            <w:tcBorders>
              <w:top w:val="single" w:color="auto" w:sz="4" w:space="0"/>
              <w:left w:val="single" w:color="auto" w:sz="4" w:space="0"/>
              <w:bottom w:val="single" w:color="auto" w:sz="4" w:space="0"/>
              <w:right w:val="single" w:color="auto" w:sz="4" w:space="0"/>
            </w:tcBorders>
            <w:shd w:val="clear" w:color="auto" w:fill="auto"/>
            <w:vAlign w:val="top"/>
          </w:tcPr>
          <w:p w14:paraId="67CBBF06">
            <w:pPr>
              <w:spacing w:after="0" w:line="240" w:lineRule="auto"/>
              <w:rPr>
                <w:rFonts w:hint="default" w:ascii="Times New Roman" w:hAnsi="Times New Roman" w:cs="Times New Roman" w:eastAsiaTheme="minorHAnsi"/>
                <w:sz w:val="26"/>
                <w:szCs w:val="26"/>
                <w:lang w:val="en-US" w:eastAsia="en-US" w:bidi="ar-SA"/>
              </w:rPr>
            </w:pPr>
            <w:r>
              <w:rPr>
                <w:rFonts w:hint="default" w:ascii="Times New Roman" w:hAnsi="Times New Roman" w:cs="Times New Roman"/>
                <w:sz w:val="26"/>
                <w:szCs w:val="26"/>
                <w:lang w:val="en-US"/>
              </w:rPr>
              <w:t>1</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top"/>
          </w:tcPr>
          <w:p w14:paraId="64085CD7">
            <w:pPr>
              <w:spacing w:after="0" w:line="240" w:lineRule="auto"/>
              <w:rPr>
                <w:rFonts w:hint="default" w:ascii="Times New Roman" w:hAnsi="Times New Roman" w:cs="Times New Roman" w:eastAsiaTheme="minorHAnsi"/>
                <w:sz w:val="26"/>
                <w:szCs w:val="26"/>
                <w:lang w:val="en-US" w:eastAsia="en-US" w:bidi="ar-SA"/>
              </w:rPr>
            </w:pPr>
            <w:r>
              <w:rPr>
                <w:rFonts w:hint="default" w:ascii="Times New Roman" w:hAnsi="Times New Roman" w:cs="Times New Roman"/>
                <w:sz w:val="26"/>
                <w:szCs w:val="26"/>
                <w:lang w:val="en-US"/>
              </w:rPr>
              <w:t>2</w:t>
            </w:r>
          </w:p>
        </w:tc>
      </w:tr>
      <w:tr w14:paraId="72962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9" w:hRule="atLeast"/>
        </w:trPr>
        <w:tc>
          <w:tcPr>
            <w:tcW w:w="824" w:type="dxa"/>
            <w:vMerge w:val="restart"/>
            <w:tcBorders>
              <w:left w:val="single" w:color="auto" w:sz="4" w:space="0"/>
              <w:right w:val="single" w:color="auto" w:sz="4" w:space="0"/>
            </w:tcBorders>
            <w:vAlign w:val="center"/>
          </w:tcPr>
          <w:p w14:paraId="420374A8">
            <w:pPr>
              <w:spacing w:after="160" w:line="259" w:lineRule="auto"/>
              <w:rPr>
                <w:rFonts w:hint="default" w:ascii="Times New Roman" w:hAnsi="Times New Roman" w:cs="Times New Roman"/>
                <w:sz w:val="26"/>
                <w:szCs w:val="26"/>
              </w:rPr>
            </w:pPr>
            <w:r>
              <w:rPr>
                <w:rFonts w:hint="default" w:ascii="Times New Roman" w:hAnsi="Times New Roman" w:cs="Times New Roman"/>
                <w:sz w:val="26"/>
                <w:szCs w:val="26"/>
              </w:rPr>
              <w:t>4</w:t>
            </w:r>
          </w:p>
        </w:tc>
        <w:tc>
          <w:tcPr>
            <w:tcW w:w="1276" w:type="dxa"/>
            <w:vMerge w:val="restart"/>
            <w:tcBorders>
              <w:left w:val="single" w:color="auto" w:sz="4" w:space="0"/>
              <w:right w:val="single" w:color="auto" w:sz="4" w:space="0"/>
            </w:tcBorders>
            <w:shd w:val="clear" w:color="auto" w:fill="auto"/>
            <w:vAlign w:val="top"/>
          </w:tcPr>
          <w:p w14:paraId="002DE8EA">
            <w:pPr>
              <w:spacing w:after="0" w:line="240" w:lineRule="auto"/>
              <w:rPr>
                <w:rFonts w:hint="default" w:ascii="Times New Roman" w:hAnsi="Times New Roman" w:cs="Times New Roman" w:eastAsiaTheme="minorHAnsi"/>
                <w:color w:val="000000" w:themeColor="text1"/>
                <w:sz w:val="26"/>
                <w:szCs w:val="26"/>
                <w:lang w:val="en-US" w:eastAsia="en-US" w:bidi="ar-SA"/>
                <w14:textFill>
                  <w14:solidFill>
                    <w14:schemeClr w14:val="tx1"/>
                  </w14:solidFill>
                </w14:textFill>
              </w:rPr>
            </w:pPr>
            <w:r>
              <w:rPr>
                <w:rFonts w:hint="default" w:ascii="Times New Roman" w:hAnsi="Times New Roman" w:cs="Times New Roman"/>
                <w:b/>
                <w:color w:val="FF0000"/>
                <w:sz w:val="26"/>
                <w:szCs w:val="26"/>
                <w:lang w:val="vi-VN"/>
              </w:rPr>
              <w:t>C</w:t>
            </w:r>
            <w:r>
              <w:rPr>
                <w:rFonts w:hint="default" w:ascii="Times New Roman" w:hAnsi="Times New Roman" w:cs="Times New Roman"/>
                <w:b/>
                <w:color w:val="FF0000"/>
                <w:sz w:val="26"/>
                <w:szCs w:val="26"/>
              </w:rPr>
              <w:t>HƯƠNG IV.</w:t>
            </w:r>
            <w:r>
              <w:rPr>
                <w:rFonts w:hint="default" w:ascii="Times New Roman" w:hAnsi="Times New Roman" w:cs="Times New Roman"/>
                <w:sz w:val="26"/>
                <w:szCs w:val="26"/>
                <w:lang w:val="vi-VN" w:eastAsia="vi-VN"/>
              </w:rPr>
              <w:t xml:space="preserve"> </w:t>
            </w:r>
            <w:r>
              <w:rPr>
                <w:rFonts w:hint="default" w:ascii="Times New Roman" w:hAnsi="Times New Roman" w:cs="Times New Roman"/>
                <w:b/>
                <w:sz w:val="26"/>
                <w:szCs w:val="26"/>
                <w:lang w:val="vi-VN" w:eastAsia="vi-VN"/>
              </w:rPr>
              <w:t>CÔNG CUỘC ĐỔI MỚI Ở VIỆT NAM TỪ NĂM 1986 ĐẾN NAY</w:t>
            </w:r>
            <w:r>
              <w:rPr>
                <w:rFonts w:hint="default" w:ascii="Times New Roman" w:hAnsi="Times New Roman" w:eastAsia="Times New Roman" w:cs="Times New Roman"/>
                <w:b/>
                <w:bCs/>
                <w:color w:val="FF0000"/>
                <w:sz w:val="26"/>
                <w:szCs w:val="26"/>
              </w:rPr>
              <w:t xml:space="preserve"> </w:t>
            </w:r>
          </w:p>
          <w:p w14:paraId="2F7C2807">
            <w:pPr>
              <w:spacing w:after="160" w:line="259" w:lineRule="auto"/>
              <w:rPr>
                <w:rFonts w:hint="default" w:ascii="Times New Roman" w:hAnsi="Times New Roman" w:cs="Times New Roman"/>
                <w:color w:val="000000" w:themeColor="text1"/>
                <w:sz w:val="26"/>
                <w:szCs w:val="26"/>
                <w14:textFill>
                  <w14:solidFill>
                    <w14:schemeClr w14:val="tx1"/>
                  </w14:solidFill>
                </w14:textFill>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top"/>
          </w:tcPr>
          <w:p w14:paraId="328B0A3D">
            <w:pPr>
              <w:pStyle w:val="6"/>
              <w:ind w:left="0" w:leftChars="0" w:right="45" w:rightChars="0"/>
              <w:rPr>
                <w:rFonts w:hint="default" w:ascii="Times New Roman" w:hAnsi="Times New Roman" w:eastAsia="Times New Roman" w:cs="Times New Roman"/>
                <w:color w:val="000000" w:themeColor="text1"/>
                <w:sz w:val="26"/>
                <w:szCs w:val="26"/>
                <w:lang w:val="en-US" w:eastAsia="en-US" w:bidi="ar-SA"/>
                <w14:textFill>
                  <w14:solidFill>
                    <w14:schemeClr w14:val="tx1"/>
                  </w14:solidFill>
                </w14:textFill>
              </w:rPr>
            </w:pPr>
            <w:r>
              <w:rPr>
                <w:rFonts w:hint="default" w:ascii="Times New Roman" w:hAnsi="Times New Roman" w:eastAsia="Times New Roman" w:cs="Times New Roman"/>
                <w:b/>
                <w:color w:val="000000" w:themeColor="text1"/>
                <w:sz w:val="26"/>
                <w:szCs w:val="26"/>
                <w14:textFill>
                  <w14:solidFill>
                    <w14:schemeClr w14:val="tx1"/>
                  </w14:solidFill>
                </w14:textFill>
              </w:rPr>
              <w:t xml:space="preserve">Bài 10: </w:t>
            </w:r>
            <w:r>
              <w:rPr>
                <w:rFonts w:hint="default" w:ascii="Times New Roman" w:hAnsi="Times New Roman" w:cs="Times New Roman"/>
                <w:b/>
                <w:sz w:val="26"/>
                <w:szCs w:val="26"/>
                <w:lang w:val="vi-VN" w:eastAsia="id-ID"/>
              </w:rPr>
              <w:t>Khái quát về công cuộc Đổi mới từ năm 1986 đến nay</w:t>
            </w:r>
          </w:p>
        </w:tc>
        <w:tc>
          <w:tcPr>
            <w:tcW w:w="2153" w:type="dxa"/>
            <w:tcBorders>
              <w:top w:val="single" w:color="auto" w:sz="4" w:space="0"/>
              <w:left w:val="single" w:color="auto" w:sz="4" w:space="0"/>
              <w:bottom w:val="single" w:color="auto" w:sz="4" w:space="0"/>
              <w:right w:val="single" w:color="auto" w:sz="4" w:space="0"/>
            </w:tcBorders>
          </w:tcPr>
          <w:p w14:paraId="4F07D555">
            <w:pPr>
              <w:widowControl w:val="0"/>
              <w:suppressAutoHyphens/>
              <w:spacing w:line="276" w:lineRule="auto"/>
              <w:jc w:val="both"/>
              <w:rPr>
                <w:rFonts w:hint="default" w:ascii="Times New Roman" w:hAnsi="Times New Roman" w:cs="Times New Roman"/>
                <w:b/>
                <w:bCs/>
                <w:sz w:val="26"/>
                <w:szCs w:val="26"/>
                <w:lang w:val="en-US" w:eastAsia="vi-VN"/>
              </w:rPr>
            </w:pPr>
            <w:r>
              <w:rPr>
                <w:rFonts w:hint="default" w:ascii="Times New Roman" w:hAnsi="Times New Roman" w:cs="Times New Roman"/>
                <w:b/>
                <w:bCs/>
                <w:sz w:val="26"/>
                <w:szCs w:val="26"/>
                <w:lang w:val="en-US" w:eastAsia="vi-VN"/>
              </w:rPr>
              <w:t>Nhận biết</w:t>
            </w:r>
          </w:p>
          <w:p w14:paraId="16BB68DC">
            <w:pPr>
              <w:widowControl w:val="0"/>
              <w:suppressAutoHyphens/>
              <w:spacing w:line="276" w:lineRule="auto"/>
              <w:jc w:val="both"/>
              <w:rPr>
                <w:rFonts w:hint="default" w:ascii="Times New Roman" w:hAnsi="Times New Roman" w:cs="Times New Roman"/>
                <w:sz w:val="26"/>
                <w:szCs w:val="26"/>
                <w:lang w:val="vi-VN" w:eastAsia="vi-VN"/>
              </w:rPr>
            </w:pPr>
            <w:r>
              <w:rPr>
                <w:rFonts w:hint="default" w:ascii="Times New Roman" w:hAnsi="Times New Roman" w:cs="Times New Roman"/>
                <w:sz w:val="26"/>
                <w:szCs w:val="26"/>
                <w:lang w:val="vi-VN" w:eastAsia="vi-VN"/>
              </w:rPr>
              <w:t xml:space="preserve">– Trình bày được những nội dung chính các giai đoạn của công cuộc </w:t>
            </w:r>
            <w:r>
              <w:rPr>
                <w:rFonts w:hint="default" w:ascii="Times New Roman" w:hAnsi="Times New Roman" w:cs="Times New Roman"/>
                <w:sz w:val="26"/>
                <w:szCs w:val="26"/>
                <w:lang w:eastAsia="vi-VN"/>
              </w:rPr>
              <w:t>Đ</w:t>
            </w:r>
            <w:r>
              <w:rPr>
                <w:rFonts w:hint="default" w:ascii="Times New Roman" w:hAnsi="Times New Roman" w:cs="Times New Roman"/>
                <w:sz w:val="26"/>
                <w:szCs w:val="26"/>
                <w:lang w:val="vi-VN" w:eastAsia="vi-VN"/>
              </w:rPr>
              <w:t>ổi mới đất nước từ năm 1986 đến nay.</w:t>
            </w:r>
          </w:p>
          <w:p w14:paraId="0EE9CC6D">
            <w:pPr>
              <w:pStyle w:val="4"/>
              <w:spacing w:line="240" w:lineRule="auto"/>
              <w:ind w:left="0" w:leftChars="0" w:firstLine="0" w:firstLineChars="0"/>
              <w:rPr>
                <w:rFonts w:hint="default" w:ascii="Times New Roman" w:hAnsi="Times New Roman" w:cs="Times New Roman"/>
                <w:b/>
                <w:color w:val="000000" w:themeColor="text1"/>
                <w:sz w:val="26"/>
                <w:szCs w:val="26"/>
                <w:lang w:val="en-US"/>
                <w14:textFill>
                  <w14:solidFill>
                    <w14:schemeClr w14:val="tx1"/>
                  </w14:solidFill>
                </w14:textFill>
              </w:rPr>
            </w:pPr>
            <w:r>
              <w:rPr>
                <w:rFonts w:hint="default" w:ascii="Times New Roman" w:hAnsi="Times New Roman" w:cs="Times New Roman"/>
                <w:b/>
                <w:color w:val="000000" w:themeColor="text1"/>
                <w:sz w:val="26"/>
                <w:szCs w:val="26"/>
                <w:lang w:val="en-US"/>
                <w14:textFill>
                  <w14:solidFill>
                    <w14:schemeClr w14:val="tx1"/>
                  </w14:solidFill>
                </w14:textFill>
              </w:rPr>
              <w:t>Thông hiểu</w:t>
            </w:r>
          </w:p>
          <w:p w14:paraId="1EABF0A4">
            <w:pPr>
              <w:pStyle w:val="4"/>
              <w:spacing w:line="240" w:lineRule="auto"/>
              <w:ind w:left="0" w:leftChars="0" w:firstLine="0" w:firstLineChars="0"/>
              <w:rPr>
                <w:rFonts w:hint="default" w:ascii="Times New Roman" w:hAnsi="Times New Roman" w:cs="Times New Roman"/>
                <w:color w:val="000000" w:themeColor="text1"/>
                <w:sz w:val="26"/>
                <w:szCs w:val="26"/>
                <w:lang w:val="en-US"/>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 xml:space="preserve"> </w:t>
            </w:r>
            <w:r>
              <w:rPr>
                <w:rFonts w:hint="default" w:ascii="Times New Roman" w:hAnsi="Times New Roman" w:cs="Times New Roman"/>
                <w:b w:val="0"/>
                <w:bCs/>
                <w:color w:val="000000" w:themeColor="text1"/>
                <w:sz w:val="26"/>
                <w:szCs w:val="26"/>
                <w:lang w:val="en-US"/>
                <w14:textFill>
                  <w14:solidFill>
                    <w14:schemeClr w14:val="tx1"/>
                  </w14:solidFill>
                </w14:textFill>
              </w:rPr>
              <w:t>Giải thích vì sao</w:t>
            </w:r>
            <w:r>
              <w:rPr>
                <w:rFonts w:hint="default" w:ascii="Times New Roman" w:hAnsi="Times New Roman" w:cs="Times New Roman"/>
                <w:b/>
                <w:color w:val="000000" w:themeColor="text1"/>
                <w:sz w:val="26"/>
                <w:szCs w:val="26"/>
                <w:lang w:val="en-US"/>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Đảng Cộng sản</w:t>
            </w:r>
            <w:r>
              <w:rPr>
                <w:rFonts w:hint="default" w:ascii="Times New Roman" w:hAnsi="Times New Roman" w:cs="Times New Roman"/>
                <w:color w:val="000000" w:themeColor="text1"/>
                <w:spacing w:val="-3"/>
                <w:sz w:val="26"/>
                <w:szCs w:val="26"/>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Việt Nam phải tiếp tục hoàn thiện, bổ sung đường lối Đổi mới được đề ra từ Đại hội đại biểu toàn quốc lần thứ VI (1986</w:t>
            </w:r>
            <w:r>
              <w:rPr>
                <w:rFonts w:hint="default" w:ascii="Times New Roman" w:hAnsi="Times New Roman" w:cs="Times New Roman"/>
                <w:color w:val="000000" w:themeColor="text1"/>
                <w:sz w:val="26"/>
                <w:szCs w:val="26"/>
                <w:lang w:val="en-US"/>
                <w14:textFill>
                  <w14:solidFill>
                    <w14:schemeClr w14:val="tx1"/>
                  </w14:solidFill>
                </w14:textFill>
              </w:rPr>
              <w:t>)</w:t>
            </w:r>
          </w:p>
          <w:p w14:paraId="26D0F36C">
            <w:pPr>
              <w:pStyle w:val="4"/>
              <w:spacing w:line="240" w:lineRule="auto"/>
              <w:ind w:left="0" w:leftChars="0" w:firstLine="0" w:firstLineChars="0"/>
              <w:rPr>
                <w:rFonts w:hint="default" w:ascii="Times New Roman" w:hAnsi="Times New Roman" w:cs="Times New Roman"/>
                <w:color w:val="000000" w:themeColor="text1"/>
                <w:sz w:val="26"/>
                <w:szCs w:val="26"/>
                <w:lang w:val="en-US"/>
                <w14:textFill>
                  <w14:solidFill>
                    <w14:schemeClr w14:val="tx1"/>
                  </w14:solidFill>
                </w14:textFill>
              </w:rPr>
            </w:pPr>
            <w:r>
              <w:rPr>
                <w:rFonts w:hint="default" w:ascii="Times New Roman" w:hAnsi="Times New Roman" w:cs="Times New Roman"/>
                <w:color w:val="000000" w:themeColor="text1"/>
                <w:sz w:val="26"/>
                <w:szCs w:val="26"/>
                <w:lang w:val="en-US"/>
                <w14:textFill>
                  <w14:solidFill>
                    <w14:schemeClr w14:val="tx1"/>
                  </w14:solidFill>
                </w14:textFill>
              </w:rPr>
              <w:t>Giải thích được nguyên nhân Việt Nam tiến hành đổi mới.</w:t>
            </w:r>
          </w:p>
          <w:p w14:paraId="090720C0">
            <w:pPr>
              <w:pStyle w:val="4"/>
              <w:spacing w:line="240" w:lineRule="auto"/>
              <w:ind w:left="0" w:leftChars="0" w:firstLine="0" w:firstLineChars="0"/>
              <w:rPr>
                <w:rFonts w:hint="default" w:ascii="Times New Roman" w:hAnsi="Times New Roman" w:cs="Times New Roman"/>
                <w:b/>
                <w:bCs/>
                <w:color w:val="000000" w:themeColor="text1"/>
                <w:sz w:val="26"/>
                <w:szCs w:val="26"/>
                <w:lang w:val="en-US"/>
                <w14:textFill>
                  <w14:solidFill>
                    <w14:schemeClr w14:val="tx1"/>
                  </w14:solidFill>
                </w14:textFill>
              </w:rPr>
            </w:pPr>
            <w:r>
              <w:rPr>
                <w:rFonts w:hint="default" w:ascii="Times New Roman" w:hAnsi="Times New Roman" w:cs="Times New Roman"/>
                <w:b/>
                <w:bCs/>
                <w:color w:val="000000" w:themeColor="text1"/>
                <w:sz w:val="26"/>
                <w:szCs w:val="26"/>
                <w:lang w:val="en-US"/>
                <w14:textFill>
                  <w14:solidFill>
                    <w14:schemeClr w14:val="tx1"/>
                  </w14:solidFill>
                </w14:textFill>
              </w:rPr>
              <w:t xml:space="preserve"> Vận dụng</w:t>
            </w:r>
          </w:p>
          <w:p w14:paraId="5A58DED4">
            <w:pPr>
              <w:pStyle w:val="4"/>
              <w:spacing w:line="240" w:lineRule="auto"/>
              <w:ind w:left="0" w:leftChars="0" w:firstLine="0" w:firstLineChars="0"/>
              <w:rPr>
                <w:rFonts w:hint="default" w:ascii="Times New Roman" w:hAnsi="Times New Roman" w:cs="Times New Roman"/>
                <w:color w:val="000000" w:themeColor="text1"/>
                <w:sz w:val="26"/>
                <w:szCs w:val="26"/>
                <w:lang w:val="en-US"/>
                <w14:textFill>
                  <w14:solidFill>
                    <w14:schemeClr w14:val="tx1"/>
                  </w14:solidFill>
                </w14:textFill>
              </w:rPr>
            </w:pPr>
            <w:r>
              <w:rPr>
                <w:rFonts w:hint="default" w:ascii="Times New Roman" w:hAnsi="Times New Roman" w:cs="Times New Roman"/>
                <w:color w:val="000000" w:themeColor="text1"/>
                <w:sz w:val="26"/>
                <w:szCs w:val="26"/>
                <w:lang w:val="en-US"/>
                <w14:textFill>
                  <w14:solidFill>
                    <w14:schemeClr w14:val="tx1"/>
                  </w14:solidFill>
                </w14:textFill>
              </w:rPr>
              <w:t>Nhận xét và rút ra bài học kinh nghiệm của cuộc đổi mới 12/1986</w:t>
            </w:r>
          </w:p>
          <w:p w14:paraId="2EABE1F1">
            <w:pPr>
              <w:widowControl w:val="0"/>
              <w:suppressAutoHyphens/>
              <w:spacing w:line="276" w:lineRule="auto"/>
              <w:jc w:val="both"/>
              <w:rPr>
                <w:rFonts w:hint="default" w:ascii="Times New Roman" w:hAnsi="Times New Roman" w:cs="Times New Roman"/>
                <w:sz w:val="26"/>
                <w:szCs w:val="26"/>
                <w:lang w:val="vi-VN" w:eastAsia="vi-VN"/>
              </w:rPr>
            </w:pPr>
          </w:p>
        </w:tc>
        <w:tc>
          <w:tcPr>
            <w:tcW w:w="720" w:type="dxa"/>
            <w:tcBorders>
              <w:top w:val="single" w:color="auto" w:sz="4" w:space="0"/>
              <w:left w:val="single" w:color="auto" w:sz="4" w:space="0"/>
              <w:bottom w:val="single" w:color="auto" w:sz="4" w:space="0"/>
              <w:right w:val="single" w:color="auto" w:sz="4" w:space="0"/>
            </w:tcBorders>
            <w:shd w:val="clear" w:color="auto" w:fill="auto"/>
            <w:vAlign w:val="top"/>
          </w:tcPr>
          <w:p w14:paraId="0B8D3855">
            <w:pPr>
              <w:spacing w:after="0" w:line="240" w:lineRule="auto"/>
              <w:rPr>
                <w:rFonts w:hint="default" w:ascii="Times New Roman" w:hAnsi="Times New Roman" w:cs="Times New Roman" w:eastAsiaTheme="minorHAnsi"/>
                <w:sz w:val="26"/>
                <w:szCs w:val="26"/>
                <w:lang w:val="vi-VN" w:eastAsia="en-US" w:bidi="ar-SA"/>
              </w:rPr>
            </w:pPr>
            <w:r>
              <w:rPr>
                <w:rFonts w:hint="default" w:ascii="Times New Roman" w:hAnsi="Times New Roman" w:cs="Times New Roman"/>
                <w:sz w:val="26"/>
                <w:szCs w:val="26"/>
                <w:lang w:val="en-US"/>
              </w:rPr>
              <w:t>2</w:t>
            </w:r>
          </w:p>
        </w:tc>
        <w:tc>
          <w:tcPr>
            <w:tcW w:w="810" w:type="dxa"/>
            <w:tcBorders>
              <w:top w:val="single" w:color="auto" w:sz="4" w:space="0"/>
              <w:left w:val="single" w:color="auto" w:sz="4" w:space="0"/>
              <w:bottom w:val="single" w:color="auto" w:sz="4" w:space="0"/>
              <w:right w:val="single" w:color="auto" w:sz="4" w:space="0"/>
            </w:tcBorders>
            <w:shd w:val="clear" w:color="auto" w:fill="auto"/>
            <w:vAlign w:val="top"/>
          </w:tcPr>
          <w:p w14:paraId="73F3BBD5">
            <w:pPr>
              <w:spacing w:after="0" w:line="240" w:lineRule="auto"/>
              <w:rPr>
                <w:rFonts w:hint="default" w:ascii="Times New Roman" w:hAnsi="Times New Roman" w:cs="Times New Roman" w:eastAsiaTheme="minorHAnsi"/>
                <w:sz w:val="26"/>
                <w:szCs w:val="26"/>
                <w:lang w:val="en-US" w:eastAsia="en-US" w:bidi="ar-SA"/>
              </w:rPr>
            </w:pPr>
            <w:r>
              <w:rPr>
                <w:rFonts w:hint="default" w:ascii="Times New Roman" w:hAnsi="Times New Roman" w:cs="Times New Roman"/>
                <w:sz w:val="26"/>
                <w:szCs w:val="26"/>
                <w:lang w:val="en-US"/>
              </w:rPr>
              <w:t>1</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top"/>
          </w:tcPr>
          <w:p w14:paraId="4D42FBD0">
            <w:pPr>
              <w:spacing w:after="0" w:line="240" w:lineRule="auto"/>
              <w:rPr>
                <w:rFonts w:hint="default" w:ascii="Times New Roman" w:hAnsi="Times New Roman" w:cs="Times New Roman" w:eastAsiaTheme="minorHAnsi"/>
                <w:sz w:val="26"/>
                <w:szCs w:val="26"/>
                <w:lang w:val="en-US" w:eastAsia="en-US" w:bidi="ar-SA"/>
              </w:rPr>
            </w:pPr>
            <w:r>
              <w:rPr>
                <w:rFonts w:hint="default" w:ascii="Times New Roman" w:hAnsi="Times New Roman" w:cs="Times New Roman"/>
                <w:sz w:val="26"/>
                <w:szCs w:val="26"/>
                <w:lang w:val="en-US"/>
              </w:rPr>
              <w:t>1</w:t>
            </w:r>
          </w:p>
        </w:tc>
        <w:tc>
          <w:tcPr>
            <w:tcW w:w="630" w:type="dxa"/>
            <w:tcBorders>
              <w:top w:val="single" w:color="auto" w:sz="4" w:space="0"/>
              <w:left w:val="single" w:color="auto" w:sz="4" w:space="0"/>
              <w:bottom w:val="single" w:color="auto" w:sz="4" w:space="0"/>
              <w:right w:val="single" w:color="auto" w:sz="4" w:space="0"/>
            </w:tcBorders>
            <w:shd w:val="clear" w:color="auto" w:fill="auto"/>
            <w:vAlign w:val="top"/>
          </w:tcPr>
          <w:p w14:paraId="651F80A8">
            <w:pPr>
              <w:spacing w:after="0" w:line="240" w:lineRule="auto"/>
              <w:rPr>
                <w:rFonts w:hint="default" w:ascii="Times New Roman" w:hAnsi="Times New Roman" w:cs="Times New Roman" w:eastAsiaTheme="minorHAnsi"/>
                <w:sz w:val="26"/>
                <w:szCs w:val="26"/>
                <w:lang w:val="en-US" w:eastAsia="en-US" w:bidi="ar-SA"/>
              </w:rPr>
            </w:pPr>
            <w:r>
              <w:rPr>
                <w:rFonts w:hint="default" w:ascii="Times New Roman" w:hAnsi="Times New Roman" w:cs="Times New Roman"/>
                <w:sz w:val="26"/>
                <w:szCs w:val="26"/>
                <w:lang w:val="en-US"/>
              </w:rPr>
              <w:t>1</w:t>
            </w:r>
          </w:p>
        </w:tc>
        <w:tc>
          <w:tcPr>
            <w:tcW w:w="630" w:type="dxa"/>
            <w:tcBorders>
              <w:top w:val="single" w:color="auto" w:sz="4" w:space="0"/>
              <w:left w:val="single" w:color="auto" w:sz="4" w:space="0"/>
              <w:bottom w:val="single" w:color="auto" w:sz="4" w:space="0"/>
              <w:right w:val="single" w:color="auto" w:sz="4" w:space="0"/>
            </w:tcBorders>
            <w:shd w:val="clear" w:color="auto" w:fill="auto"/>
            <w:vAlign w:val="top"/>
          </w:tcPr>
          <w:p w14:paraId="10EC7AAE">
            <w:pPr>
              <w:spacing w:after="0" w:line="240" w:lineRule="auto"/>
              <w:rPr>
                <w:rFonts w:hint="default" w:ascii="Times New Roman" w:hAnsi="Times New Roman" w:cs="Times New Roman" w:eastAsiaTheme="minorHAnsi"/>
                <w:sz w:val="26"/>
                <w:szCs w:val="26"/>
                <w:lang w:val="en-US" w:eastAsia="en-US" w:bidi="ar-SA"/>
              </w:rPr>
            </w:pPr>
            <w:r>
              <w:rPr>
                <w:rFonts w:hint="default" w:ascii="Times New Roman" w:hAnsi="Times New Roman" w:cs="Times New Roman"/>
                <w:sz w:val="26"/>
                <w:szCs w:val="26"/>
                <w:lang w:val="en-US"/>
              </w:rPr>
              <w:t>1</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top"/>
          </w:tcPr>
          <w:p w14:paraId="45B85C4E">
            <w:pPr>
              <w:spacing w:after="0" w:line="240" w:lineRule="auto"/>
              <w:rPr>
                <w:rFonts w:hint="default" w:ascii="Times New Roman" w:hAnsi="Times New Roman" w:cs="Times New Roman" w:eastAsiaTheme="minorHAnsi"/>
                <w:sz w:val="26"/>
                <w:szCs w:val="26"/>
                <w:lang w:val="en-US" w:eastAsia="en-US" w:bidi="ar-SA"/>
              </w:rPr>
            </w:pPr>
            <w:r>
              <w:rPr>
                <w:rFonts w:hint="default" w:ascii="Times New Roman" w:hAnsi="Times New Roman" w:cs="Times New Roman"/>
                <w:sz w:val="26"/>
                <w:szCs w:val="26"/>
                <w:lang w:val="en-US"/>
              </w:rPr>
              <w:t>2</w:t>
            </w:r>
          </w:p>
        </w:tc>
      </w:tr>
      <w:tr w14:paraId="2AA6E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9" w:hRule="atLeast"/>
        </w:trPr>
        <w:tc>
          <w:tcPr>
            <w:tcW w:w="824" w:type="dxa"/>
            <w:vMerge w:val="continue"/>
            <w:tcBorders>
              <w:left w:val="single" w:color="auto" w:sz="4" w:space="0"/>
              <w:bottom w:val="single" w:color="auto" w:sz="4" w:space="0"/>
              <w:right w:val="single" w:color="auto" w:sz="4" w:space="0"/>
            </w:tcBorders>
            <w:vAlign w:val="center"/>
          </w:tcPr>
          <w:p w14:paraId="1163EC24">
            <w:pPr>
              <w:spacing w:after="160" w:line="259" w:lineRule="auto"/>
              <w:rPr>
                <w:rFonts w:hint="default" w:ascii="Times New Roman" w:hAnsi="Times New Roman" w:cs="Times New Roman"/>
                <w:sz w:val="26"/>
                <w:szCs w:val="26"/>
                <w:lang w:val="vi-VN"/>
              </w:rPr>
            </w:pPr>
          </w:p>
        </w:tc>
        <w:tc>
          <w:tcPr>
            <w:tcW w:w="1276" w:type="dxa"/>
            <w:vMerge w:val="continue"/>
            <w:tcBorders>
              <w:left w:val="single" w:color="auto" w:sz="4" w:space="0"/>
              <w:bottom w:val="single" w:color="auto" w:sz="4" w:space="0"/>
              <w:right w:val="single" w:color="auto" w:sz="4" w:space="0"/>
            </w:tcBorders>
            <w:vAlign w:val="center"/>
          </w:tcPr>
          <w:p w14:paraId="70B94298">
            <w:pPr>
              <w:spacing w:after="160" w:line="259" w:lineRule="auto"/>
              <w:rPr>
                <w:rFonts w:hint="default" w:ascii="Times New Roman" w:hAnsi="Times New Roman" w:cs="Times New Roman"/>
                <w:sz w:val="26"/>
                <w:szCs w:val="26"/>
                <w:lang w:val="vi-VN"/>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top"/>
          </w:tcPr>
          <w:p w14:paraId="16F8E8DD">
            <w:pPr>
              <w:pStyle w:val="6"/>
              <w:ind w:left="0" w:leftChars="0" w:right="45" w:rightChars="0"/>
              <w:rPr>
                <w:rFonts w:hint="default" w:ascii="Times New Roman" w:hAnsi="Times New Roman" w:eastAsia="Times New Roman" w:cs="Times New Roman"/>
                <w:color w:val="000000" w:themeColor="text1"/>
                <w:sz w:val="26"/>
                <w:szCs w:val="26"/>
                <w:lang w:val="en-US" w:eastAsia="en-US" w:bidi="ar-SA"/>
                <w14:textFill>
                  <w14:solidFill>
                    <w14:schemeClr w14:val="tx1"/>
                  </w14:solidFill>
                </w14:textFill>
              </w:rPr>
            </w:pPr>
            <w:r>
              <w:rPr>
                <w:rFonts w:hint="default" w:ascii="Times New Roman" w:hAnsi="Times New Roman" w:cs="Times New Roman"/>
                <w:b/>
                <w:sz w:val="26"/>
                <w:szCs w:val="26"/>
                <w:lang w:eastAsia="id-ID"/>
              </w:rPr>
              <w:t xml:space="preserve">Bài 11: </w:t>
            </w:r>
            <w:r>
              <w:rPr>
                <w:rFonts w:hint="default" w:ascii="Times New Roman" w:hAnsi="Times New Roman" w:cs="Times New Roman"/>
                <w:b/>
                <w:sz w:val="26"/>
                <w:szCs w:val="26"/>
                <w:lang w:val="vi-VN" w:eastAsia="id-ID"/>
              </w:rPr>
              <w:t xml:space="preserve">Thành tựu cơ bản và bài học của </w:t>
            </w:r>
            <w:r>
              <w:rPr>
                <w:rFonts w:hint="default" w:ascii="Times New Roman" w:hAnsi="Times New Roman" w:cs="Times New Roman"/>
                <w:b/>
                <w:sz w:val="26"/>
                <w:szCs w:val="26"/>
                <w:lang w:eastAsia="id-ID"/>
              </w:rPr>
              <w:t>công cuộc Đ</w:t>
            </w:r>
            <w:r>
              <w:rPr>
                <w:rFonts w:hint="default" w:ascii="Times New Roman" w:hAnsi="Times New Roman" w:cs="Times New Roman"/>
                <w:b/>
                <w:sz w:val="26"/>
                <w:szCs w:val="26"/>
                <w:lang w:val="vi-VN" w:eastAsia="id-ID"/>
              </w:rPr>
              <w:t>ổi mới ở Việt Nam từ năm 1986 đến nay</w:t>
            </w:r>
          </w:p>
        </w:tc>
        <w:tc>
          <w:tcPr>
            <w:tcW w:w="2153" w:type="dxa"/>
            <w:tcBorders>
              <w:top w:val="single" w:color="auto" w:sz="4" w:space="0"/>
              <w:left w:val="single" w:color="auto" w:sz="4" w:space="0"/>
              <w:bottom w:val="single" w:color="auto" w:sz="4" w:space="0"/>
              <w:right w:val="single" w:color="auto" w:sz="4" w:space="0"/>
            </w:tcBorders>
          </w:tcPr>
          <w:p w14:paraId="55EEBF8C">
            <w:pPr>
              <w:widowControl w:val="0"/>
              <w:suppressAutoHyphens/>
              <w:spacing w:line="276" w:lineRule="auto"/>
              <w:jc w:val="both"/>
              <w:rPr>
                <w:rFonts w:hint="default" w:ascii="Times New Roman" w:hAnsi="Times New Roman" w:eastAsia="Times New Roman" w:cs="Times New Roman"/>
                <w:b/>
                <w:sz w:val="26"/>
                <w:szCs w:val="26"/>
                <w:lang w:val="en-US"/>
              </w:rPr>
            </w:pPr>
            <w:r>
              <w:rPr>
                <w:rFonts w:hint="default" w:ascii="Times New Roman" w:hAnsi="Times New Roman" w:eastAsia="Times New Roman" w:cs="Times New Roman"/>
                <w:b/>
                <w:sz w:val="26"/>
                <w:szCs w:val="26"/>
                <w:lang w:val="en-US"/>
              </w:rPr>
              <w:t>Nhận biết</w:t>
            </w:r>
          </w:p>
          <w:p w14:paraId="13531D29">
            <w:pPr>
              <w:pStyle w:val="6"/>
              <w:numPr>
                <w:ilvl w:val="0"/>
                <w:numId w:val="4"/>
              </w:numPr>
              <w:tabs>
                <w:tab w:val="left" w:pos="315"/>
              </w:tabs>
              <w:spacing w:line="276" w:lineRule="auto"/>
              <w:ind w:left="180" w:leftChars="0" w:right="99" w:firstLine="0" w:firstLineChars="0"/>
              <w:jc w:val="both"/>
              <w:rPr>
                <w:rFonts w:hint="default" w:ascii="Times New Roman" w:hAnsi="Times New Roman" w:cs="Times New Roman"/>
                <w:sz w:val="26"/>
                <w:szCs w:val="26"/>
              </w:rPr>
            </w:pPr>
            <w:r>
              <w:rPr>
                <w:rFonts w:hint="default" w:ascii="Times New Roman" w:hAnsi="Times New Roman" w:cs="Times New Roman"/>
                <w:sz w:val="26"/>
                <w:szCs w:val="26"/>
              </w:rPr>
              <w:t>Trình bày được những nét chính về quá trình xây dựng và đổi mới trong cơ chế, chính sách, tổ chức bộ máy nhà  nước, nâng cao hiệu quả của hệ thống chính</w:t>
            </w:r>
            <w:r>
              <w:rPr>
                <w:rFonts w:hint="default" w:ascii="Times New Roman" w:hAnsi="Times New Roman" w:cs="Times New Roman"/>
                <w:spacing w:val="-7"/>
                <w:sz w:val="26"/>
                <w:szCs w:val="26"/>
              </w:rPr>
              <w:t xml:space="preserve"> </w:t>
            </w:r>
            <w:r>
              <w:rPr>
                <w:rFonts w:hint="default" w:ascii="Times New Roman" w:hAnsi="Times New Roman" w:cs="Times New Roman"/>
                <w:sz w:val="26"/>
                <w:szCs w:val="26"/>
              </w:rPr>
              <w:t>trị.</w:t>
            </w:r>
          </w:p>
          <w:p w14:paraId="20C8C6A8">
            <w:pPr>
              <w:widowControl w:val="0"/>
              <w:suppressAutoHyphens/>
              <w:spacing w:line="276" w:lineRule="auto"/>
              <w:jc w:val="both"/>
              <w:rPr>
                <w:rFonts w:hint="default" w:ascii="Times New Roman" w:hAnsi="Times New Roman" w:eastAsia="Times New Roman" w:cs="Times New Roman"/>
                <w:b/>
                <w:sz w:val="26"/>
                <w:szCs w:val="26"/>
                <w:lang w:val="en-US"/>
              </w:rPr>
            </w:pPr>
            <w:r>
              <w:rPr>
                <w:rFonts w:hint="default" w:ascii="Times New Roman" w:hAnsi="Times New Roman" w:eastAsia="Times New Roman" w:cs="Times New Roman"/>
                <w:b/>
                <w:sz w:val="26"/>
                <w:szCs w:val="26"/>
                <w:lang w:val="en-US"/>
              </w:rPr>
              <w:t>Thông hiểu</w:t>
            </w:r>
          </w:p>
          <w:p w14:paraId="671A8F33">
            <w:pPr>
              <w:pStyle w:val="6"/>
              <w:numPr>
                <w:ilvl w:val="0"/>
                <w:numId w:val="5"/>
              </w:numPr>
              <w:tabs>
                <w:tab w:val="left" w:pos="310"/>
              </w:tabs>
              <w:spacing w:line="276" w:lineRule="auto"/>
              <w:ind w:right="97" w:firstLine="0"/>
              <w:jc w:val="both"/>
              <w:rPr>
                <w:rFonts w:hint="default" w:ascii="Times New Roman" w:hAnsi="Times New Roman" w:cs="Times New Roman"/>
                <w:sz w:val="26"/>
                <w:szCs w:val="26"/>
              </w:rPr>
            </w:pPr>
            <w:r>
              <w:rPr>
                <w:rFonts w:hint="default" w:ascii="Times New Roman" w:hAnsi="Times New Roman" w:cs="Times New Roman"/>
                <w:spacing w:val="-3"/>
                <w:sz w:val="26"/>
                <w:szCs w:val="26"/>
              </w:rPr>
              <w:t xml:space="preserve">Giải </w:t>
            </w:r>
            <w:r>
              <w:rPr>
                <w:rFonts w:hint="default" w:ascii="Times New Roman" w:hAnsi="Times New Roman" w:cs="Times New Roman"/>
                <w:sz w:val="26"/>
                <w:szCs w:val="26"/>
              </w:rPr>
              <w:t xml:space="preserve">thích </w:t>
            </w:r>
            <w:r>
              <w:rPr>
                <w:rFonts w:hint="default" w:ascii="Times New Roman" w:hAnsi="Times New Roman" w:cs="Times New Roman"/>
                <w:spacing w:val="-3"/>
                <w:sz w:val="26"/>
                <w:szCs w:val="26"/>
              </w:rPr>
              <w:t xml:space="preserve">được công </w:t>
            </w:r>
            <w:r>
              <w:rPr>
                <w:rFonts w:hint="default" w:ascii="Times New Roman" w:hAnsi="Times New Roman" w:cs="Times New Roman"/>
                <w:sz w:val="26"/>
                <w:szCs w:val="26"/>
              </w:rPr>
              <w:t xml:space="preserve">cuộc </w:t>
            </w:r>
            <w:r>
              <w:rPr>
                <w:rFonts w:hint="default" w:ascii="Times New Roman" w:hAnsi="Times New Roman" w:cs="Times New Roman"/>
                <w:spacing w:val="-2"/>
                <w:sz w:val="26"/>
                <w:szCs w:val="26"/>
              </w:rPr>
              <w:t xml:space="preserve">Đổi </w:t>
            </w:r>
            <w:r>
              <w:rPr>
                <w:rFonts w:hint="default" w:ascii="Times New Roman" w:hAnsi="Times New Roman" w:cs="Times New Roman"/>
                <w:spacing w:val="-4"/>
                <w:sz w:val="26"/>
                <w:szCs w:val="26"/>
              </w:rPr>
              <w:t xml:space="preserve">mới </w:t>
            </w:r>
            <w:r>
              <w:rPr>
                <w:rFonts w:hint="default" w:ascii="Times New Roman" w:hAnsi="Times New Roman" w:cs="Times New Roman"/>
                <w:sz w:val="26"/>
                <w:szCs w:val="26"/>
              </w:rPr>
              <w:t xml:space="preserve">đã </w:t>
            </w:r>
            <w:r>
              <w:rPr>
                <w:rFonts w:hint="default" w:ascii="Times New Roman" w:hAnsi="Times New Roman" w:cs="Times New Roman"/>
                <w:spacing w:val="-2"/>
                <w:sz w:val="26"/>
                <w:szCs w:val="26"/>
              </w:rPr>
              <w:t xml:space="preserve">đưa </w:t>
            </w:r>
            <w:r>
              <w:rPr>
                <w:rFonts w:hint="default" w:ascii="Times New Roman" w:hAnsi="Times New Roman" w:cs="Times New Roman"/>
                <w:spacing w:val="-3"/>
                <w:sz w:val="26"/>
                <w:szCs w:val="26"/>
              </w:rPr>
              <w:t xml:space="preserve">Việt </w:t>
            </w:r>
            <w:r>
              <w:rPr>
                <w:rFonts w:hint="default" w:ascii="Times New Roman" w:hAnsi="Times New Roman" w:cs="Times New Roman"/>
                <w:sz w:val="26"/>
                <w:szCs w:val="26"/>
              </w:rPr>
              <w:t>Nam</w:t>
            </w:r>
            <w:r>
              <w:rPr>
                <w:rFonts w:hint="default" w:ascii="Times New Roman" w:hAnsi="Times New Roman" w:cs="Times New Roman"/>
                <w:spacing w:val="-32"/>
                <w:sz w:val="26"/>
                <w:szCs w:val="26"/>
              </w:rPr>
              <w:t xml:space="preserve"> </w:t>
            </w:r>
            <w:r>
              <w:rPr>
                <w:rFonts w:hint="default" w:ascii="Times New Roman" w:hAnsi="Times New Roman" w:cs="Times New Roman"/>
                <w:sz w:val="26"/>
                <w:szCs w:val="26"/>
              </w:rPr>
              <w:t xml:space="preserve">thoát khỏi </w:t>
            </w:r>
            <w:r>
              <w:rPr>
                <w:rFonts w:hint="default" w:ascii="Times New Roman" w:hAnsi="Times New Roman" w:cs="Times New Roman"/>
                <w:spacing w:val="-3"/>
                <w:sz w:val="26"/>
                <w:szCs w:val="26"/>
              </w:rPr>
              <w:t xml:space="preserve">khủng hoảng </w:t>
            </w:r>
            <w:r>
              <w:rPr>
                <w:rFonts w:hint="default" w:ascii="Times New Roman" w:hAnsi="Times New Roman" w:cs="Times New Roman"/>
                <w:sz w:val="26"/>
                <w:szCs w:val="26"/>
              </w:rPr>
              <w:t xml:space="preserve">kinh tế – xã </w:t>
            </w:r>
            <w:r>
              <w:rPr>
                <w:rFonts w:hint="default" w:ascii="Times New Roman" w:hAnsi="Times New Roman" w:cs="Times New Roman"/>
                <w:spacing w:val="-2"/>
                <w:sz w:val="26"/>
                <w:szCs w:val="26"/>
              </w:rPr>
              <w:t xml:space="preserve">hội </w:t>
            </w:r>
            <w:r>
              <w:rPr>
                <w:rFonts w:hint="default" w:ascii="Times New Roman" w:hAnsi="Times New Roman" w:cs="Times New Roman"/>
                <w:sz w:val="26"/>
                <w:szCs w:val="26"/>
              </w:rPr>
              <w:t xml:space="preserve">và tình </w:t>
            </w:r>
            <w:r>
              <w:rPr>
                <w:rFonts w:hint="default" w:ascii="Times New Roman" w:hAnsi="Times New Roman" w:cs="Times New Roman"/>
                <w:spacing w:val="-3"/>
                <w:sz w:val="26"/>
                <w:szCs w:val="26"/>
              </w:rPr>
              <w:t xml:space="preserve">trạng </w:t>
            </w:r>
            <w:r>
              <w:rPr>
                <w:rFonts w:hint="default" w:ascii="Times New Roman" w:hAnsi="Times New Roman" w:cs="Times New Roman"/>
                <w:sz w:val="26"/>
                <w:szCs w:val="26"/>
              </w:rPr>
              <w:t xml:space="preserve">kém </w:t>
            </w:r>
            <w:r>
              <w:rPr>
                <w:rFonts w:hint="default" w:ascii="Times New Roman" w:hAnsi="Times New Roman" w:cs="Times New Roman"/>
                <w:spacing w:val="-3"/>
                <w:sz w:val="26"/>
                <w:szCs w:val="26"/>
              </w:rPr>
              <w:t xml:space="preserve">phát </w:t>
            </w:r>
            <w:r>
              <w:rPr>
                <w:rFonts w:hint="default" w:ascii="Times New Roman" w:hAnsi="Times New Roman" w:cs="Times New Roman"/>
                <w:sz w:val="26"/>
                <w:szCs w:val="26"/>
              </w:rPr>
              <w:t xml:space="preserve">triển, trở </w:t>
            </w:r>
            <w:r>
              <w:rPr>
                <w:rFonts w:hint="default" w:ascii="Times New Roman" w:hAnsi="Times New Roman" w:cs="Times New Roman"/>
                <w:spacing w:val="-3"/>
                <w:sz w:val="26"/>
                <w:szCs w:val="26"/>
              </w:rPr>
              <w:t xml:space="preserve">thành nước đang phát triển </w:t>
            </w:r>
            <w:r>
              <w:rPr>
                <w:rFonts w:hint="default" w:ascii="Times New Roman" w:hAnsi="Times New Roman" w:cs="Times New Roman"/>
                <w:sz w:val="26"/>
                <w:szCs w:val="26"/>
              </w:rPr>
              <w:t xml:space="preserve">có </w:t>
            </w:r>
            <w:r>
              <w:rPr>
                <w:rFonts w:hint="default" w:ascii="Times New Roman" w:hAnsi="Times New Roman" w:cs="Times New Roman"/>
                <w:spacing w:val="-2"/>
                <w:sz w:val="26"/>
                <w:szCs w:val="26"/>
              </w:rPr>
              <w:t xml:space="preserve">thu </w:t>
            </w:r>
            <w:r>
              <w:rPr>
                <w:rFonts w:hint="default" w:ascii="Times New Roman" w:hAnsi="Times New Roman" w:cs="Times New Roman"/>
                <w:sz w:val="26"/>
                <w:szCs w:val="26"/>
              </w:rPr>
              <w:t xml:space="preserve">nhập </w:t>
            </w:r>
            <w:r>
              <w:rPr>
                <w:rFonts w:hint="default" w:ascii="Times New Roman" w:hAnsi="Times New Roman" w:cs="Times New Roman"/>
                <w:spacing w:val="-3"/>
                <w:sz w:val="26"/>
                <w:szCs w:val="26"/>
              </w:rPr>
              <w:t>trung</w:t>
            </w:r>
            <w:r>
              <w:rPr>
                <w:rFonts w:hint="default" w:ascii="Times New Roman" w:hAnsi="Times New Roman" w:cs="Times New Roman"/>
                <w:spacing w:val="-39"/>
                <w:sz w:val="26"/>
                <w:szCs w:val="26"/>
              </w:rPr>
              <w:t xml:space="preserve"> </w:t>
            </w:r>
            <w:r>
              <w:rPr>
                <w:rFonts w:hint="default" w:ascii="Times New Roman" w:hAnsi="Times New Roman" w:cs="Times New Roman"/>
                <w:sz w:val="26"/>
                <w:szCs w:val="26"/>
              </w:rPr>
              <w:t>bình.</w:t>
            </w:r>
          </w:p>
          <w:p w14:paraId="601CF1C0">
            <w:pPr>
              <w:widowControl w:val="0"/>
              <w:suppressAutoHyphens/>
              <w:spacing w:line="276" w:lineRule="auto"/>
              <w:jc w:val="both"/>
              <w:rPr>
                <w:rFonts w:hint="default" w:ascii="Times New Roman" w:hAnsi="Times New Roman" w:cs="Times New Roman"/>
                <w:sz w:val="26"/>
                <w:szCs w:val="26"/>
                <w:lang w:val="en-US"/>
              </w:rPr>
            </w:pPr>
            <w:r>
              <w:rPr>
                <w:rFonts w:hint="default" w:ascii="Times New Roman" w:hAnsi="Times New Roman" w:cs="Times New Roman"/>
                <w:sz w:val="26"/>
                <w:szCs w:val="26"/>
                <w:lang w:val="en-US"/>
              </w:rPr>
              <w:t xml:space="preserve">- Phân tích được sự chuyển đổi quan trọng từ </w:t>
            </w:r>
            <w:r>
              <w:rPr>
                <w:rFonts w:hint="default" w:ascii="Times New Roman" w:hAnsi="Times New Roman" w:cs="Times New Roman"/>
                <w:spacing w:val="-3"/>
                <w:sz w:val="26"/>
                <w:szCs w:val="26"/>
                <w:lang w:val="en-US"/>
              </w:rPr>
              <w:t xml:space="preserve">mô </w:t>
            </w:r>
            <w:r>
              <w:rPr>
                <w:rFonts w:hint="default" w:ascii="Times New Roman" w:hAnsi="Times New Roman" w:cs="Times New Roman"/>
                <w:sz w:val="26"/>
                <w:szCs w:val="26"/>
                <w:lang w:val="en-US"/>
              </w:rPr>
              <w:t xml:space="preserve">hình kinh tế kế hoạch hoá tập trung sang </w:t>
            </w:r>
            <w:r>
              <w:rPr>
                <w:rFonts w:hint="default" w:ascii="Times New Roman" w:hAnsi="Times New Roman" w:cs="Times New Roman"/>
                <w:spacing w:val="-3"/>
                <w:sz w:val="26"/>
                <w:szCs w:val="26"/>
                <w:lang w:val="en-US"/>
              </w:rPr>
              <w:t xml:space="preserve">mô </w:t>
            </w:r>
            <w:r>
              <w:rPr>
                <w:rFonts w:hint="default" w:ascii="Times New Roman" w:hAnsi="Times New Roman" w:cs="Times New Roman"/>
                <w:sz w:val="26"/>
                <w:szCs w:val="26"/>
                <w:lang w:val="en-US"/>
              </w:rPr>
              <w:t xml:space="preserve">hình mới – kinh tế hàng hoá nhiều thành phần; từ </w:t>
            </w:r>
            <w:r>
              <w:rPr>
                <w:rFonts w:hint="default" w:ascii="Times New Roman" w:hAnsi="Times New Roman" w:cs="Times New Roman"/>
                <w:spacing w:val="-3"/>
                <w:sz w:val="26"/>
                <w:szCs w:val="26"/>
                <w:lang w:val="en-US"/>
              </w:rPr>
              <w:t xml:space="preserve">mô </w:t>
            </w:r>
            <w:r>
              <w:rPr>
                <w:rFonts w:hint="default" w:ascii="Times New Roman" w:hAnsi="Times New Roman" w:cs="Times New Roman"/>
                <w:sz w:val="26"/>
                <w:szCs w:val="26"/>
                <w:lang w:val="en-US"/>
              </w:rPr>
              <w:t xml:space="preserve">hình quản lí kinh tế theo cơ chế tập trung, quan liêu bao cấp chuyển sang </w:t>
            </w:r>
            <w:r>
              <w:rPr>
                <w:rFonts w:hint="default" w:ascii="Times New Roman" w:hAnsi="Times New Roman" w:cs="Times New Roman"/>
                <w:spacing w:val="-3"/>
                <w:sz w:val="26"/>
                <w:szCs w:val="26"/>
                <w:lang w:val="en-US"/>
              </w:rPr>
              <w:t xml:space="preserve">mô </w:t>
            </w:r>
            <w:r>
              <w:rPr>
                <w:rFonts w:hint="default" w:ascii="Times New Roman" w:hAnsi="Times New Roman" w:cs="Times New Roman"/>
                <w:sz w:val="26"/>
                <w:szCs w:val="26"/>
                <w:lang w:val="en-US"/>
              </w:rPr>
              <w:t>hình quản lí kinh tế theo cơ chế thị</w:t>
            </w:r>
            <w:r>
              <w:rPr>
                <w:rFonts w:hint="default" w:ascii="Times New Roman" w:hAnsi="Times New Roman" w:cs="Times New Roman"/>
                <w:spacing w:val="-7"/>
                <w:sz w:val="26"/>
                <w:szCs w:val="26"/>
                <w:lang w:val="en-US"/>
              </w:rPr>
              <w:t xml:space="preserve"> </w:t>
            </w:r>
            <w:r>
              <w:rPr>
                <w:rFonts w:hint="default" w:ascii="Times New Roman" w:hAnsi="Times New Roman" w:cs="Times New Roman"/>
                <w:sz w:val="26"/>
                <w:szCs w:val="26"/>
                <w:lang w:val="en-US"/>
              </w:rPr>
              <w:t>trường.</w:t>
            </w:r>
          </w:p>
          <w:p w14:paraId="5DF0B78A">
            <w:pPr>
              <w:pStyle w:val="6"/>
              <w:numPr>
                <w:ilvl w:val="0"/>
                <w:numId w:val="4"/>
              </w:numPr>
              <w:tabs>
                <w:tab w:val="left" w:pos="353"/>
              </w:tabs>
              <w:spacing w:before="61" w:line="276" w:lineRule="auto"/>
              <w:ind w:left="180" w:leftChars="0" w:right="99" w:firstLine="0" w:firstLineChars="0"/>
              <w:jc w:val="both"/>
              <w:rPr>
                <w:rFonts w:hint="default" w:ascii="Times New Roman" w:hAnsi="Times New Roman" w:cs="Times New Roman"/>
                <w:sz w:val="26"/>
                <w:szCs w:val="26"/>
              </w:rPr>
            </w:pPr>
            <w:r>
              <w:rPr>
                <w:rFonts w:hint="default" w:ascii="Times New Roman" w:hAnsi="Times New Roman" w:cs="Times New Roman"/>
                <w:sz w:val="26"/>
                <w:szCs w:val="26"/>
              </w:rPr>
              <w:t xml:space="preserve">Giải thích được Việt Nam đã vượt qua thế bị bao vây, cấm vận, tích cực và chủ động hội nhập kinh tế khu vực và toàn cầu, quan hệ quốc tế và thương mại quốc tế </w:t>
            </w:r>
            <w:r>
              <w:rPr>
                <w:rFonts w:hint="default" w:ascii="Times New Roman" w:hAnsi="Times New Roman" w:cs="Times New Roman"/>
                <w:spacing w:val="-3"/>
                <w:sz w:val="26"/>
                <w:szCs w:val="26"/>
              </w:rPr>
              <w:t xml:space="preserve">mở </w:t>
            </w:r>
            <w:r>
              <w:rPr>
                <w:rFonts w:hint="default" w:ascii="Times New Roman" w:hAnsi="Times New Roman" w:cs="Times New Roman"/>
                <w:sz w:val="26"/>
                <w:szCs w:val="26"/>
              </w:rPr>
              <w:t>rộng mạnh</w:t>
            </w:r>
            <w:r>
              <w:rPr>
                <w:rFonts w:hint="default" w:ascii="Times New Roman" w:hAnsi="Times New Roman" w:cs="Times New Roman"/>
                <w:spacing w:val="-4"/>
                <w:sz w:val="26"/>
                <w:szCs w:val="26"/>
              </w:rPr>
              <w:t xml:space="preserve"> </w:t>
            </w:r>
            <w:r>
              <w:rPr>
                <w:rFonts w:hint="default" w:ascii="Times New Roman" w:hAnsi="Times New Roman" w:cs="Times New Roman"/>
                <w:sz w:val="26"/>
                <w:szCs w:val="26"/>
              </w:rPr>
              <w:t>mẽ.</w:t>
            </w:r>
          </w:p>
          <w:p w14:paraId="2B41ADBD">
            <w:pPr>
              <w:pStyle w:val="6"/>
              <w:numPr>
                <w:ilvl w:val="0"/>
                <w:numId w:val="4"/>
              </w:numPr>
              <w:tabs>
                <w:tab w:val="left" w:pos="319"/>
              </w:tabs>
              <w:spacing w:before="61" w:line="276" w:lineRule="auto"/>
              <w:ind w:left="180" w:leftChars="0" w:right="99" w:firstLine="0" w:firstLineChars="0"/>
              <w:jc w:val="both"/>
              <w:rPr>
                <w:rFonts w:hint="default" w:ascii="Times New Roman" w:hAnsi="Times New Roman" w:cs="Times New Roman"/>
                <w:sz w:val="26"/>
                <w:szCs w:val="26"/>
              </w:rPr>
            </w:pPr>
            <w:r>
              <w:rPr>
                <w:rFonts w:hint="default" w:ascii="Times New Roman" w:hAnsi="Times New Roman" w:cs="Times New Roman"/>
                <w:sz w:val="26"/>
                <w:szCs w:val="26"/>
              </w:rPr>
              <w:t>Phân tích được nét chính về việc giải quyết các vấn đề xã hội, phát triển văn hoá, con người, chú trọng nâng cao đời sống vật chất và tinh thần của nhân dân. Gắn kết tăng trưởng kinh tế với thực hiện tiến bộ, công bằng xã</w:t>
            </w:r>
            <w:r>
              <w:rPr>
                <w:rFonts w:hint="default" w:ascii="Times New Roman" w:hAnsi="Times New Roman" w:cs="Times New Roman"/>
                <w:spacing w:val="-11"/>
                <w:sz w:val="26"/>
                <w:szCs w:val="26"/>
              </w:rPr>
              <w:t xml:space="preserve"> </w:t>
            </w:r>
            <w:r>
              <w:rPr>
                <w:rFonts w:hint="default" w:ascii="Times New Roman" w:hAnsi="Times New Roman" w:cs="Times New Roman"/>
                <w:sz w:val="26"/>
                <w:szCs w:val="26"/>
              </w:rPr>
              <w:t>hội.</w:t>
            </w:r>
          </w:p>
          <w:p w14:paraId="66DB0175">
            <w:pPr>
              <w:pStyle w:val="6"/>
              <w:numPr>
                <w:ilvl w:val="0"/>
                <w:numId w:val="4"/>
              </w:numPr>
              <w:tabs>
                <w:tab w:val="left" w:pos="334"/>
              </w:tabs>
              <w:spacing w:before="228" w:line="276" w:lineRule="auto"/>
              <w:ind w:left="180" w:leftChars="0" w:right="99" w:firstLine="0" w:firstLineChars="0"/>
              <w:jc w:val="both"/>
              <w:rPr>
                <w:rFonts w:hint="default" w:ascii="Times New Roman" w:hAnsi="Times New Roman" w:cs="Times New Roman"/>
                <w:sz w:val="26"/>
                <w:szCs w:val="26"/>
              </w:rPr>
            </w:pPr>
            <w:r>
              <w:rPr>
                <w:rFonts w:hint="default" w:ascii="Times New Roman" w:hAnsi="Times New Roman" w:cs="Times New Roman"/>
                <w:sz w:val="26"/>
                <w:szCs w:val="26"/>
              </w:rPr>
              <w:t>Phân tích được đổi mới là sự vận dụng sáng tạo và phát triển chủ nghĩa Mác – Lênin, tư tưởng Hồ Chí Minh và vai trò lãnh đạo của</w:t>
            </w:r>
            <w:r>
              <w:rPr>
                <w:rFonts w:hint="default" w:ascii="Times New Roman" w:hAnsi="Times New Roman" w:cs="Times New Roman"/>
                <w:spacing w:val="-2"/>
                <w:sz w:val="26"/>
                <w:szCs w:val="26"/>
              </w:rPr>
              <w:t xml:space="preserve"> </w:t>
            </w:r>
            <w:r>
              <w:rPr>
                <w:rFonts w:hint="default" w:ascii="Times New Roman" w:hAnsi="Times New Roman" w:cs="Times New Roman"/>
                <w:sz w:val="26"/>
                <w:szCs w:val="26"/>
              </w:rPr>
              <w:t>Đảng.</w:t>
            </w:r>
          </w:p>
          <w:p w14:paraId="596DDDC4">
            <w:pPr>
              <w:pStyle w:val="6"/>
              <w:numPr>
                <w:ilvl w:val="0"/>
                <w:numId w:val="4"/>
              </w:numPr>
              <w:tabs>
                <w:tab w:val="left" w:pos="332"/>
              </w:tabs>
              <w:spacing w:before="61" w:line="276" w:lineRule="auto"/>
              <w:ind w:left="180" w:leftChars="0" w:right="99" w:firstLine="0" w:firstLineChars="0"/>
              <w:jc w:val="both"/>
              <w:rPr>
                <w:rFonts w:hint="default" w:ascii="Times New Roman" w:hAnsi="Times New Roman" w:cs="Times New Roman"/>
                <w:sz w:val="26"/>
                <w:szCs w:val="26"/>
              </w:rPr>
            </w:pPr>
            <w:r>
              <w:rPr>
                <w:rFonts w:hint="default" w:ascii="Times New Roman" w:hAnsi="Times New Roman" w:cs="Times New Roman"/>
                <w:sz w:val="26"/>
                <w:szCs w:val="26"/>
              </w:rPr>
              <w:t>Giải thích được sự cần thiết phải đổi mới đồng bộ tất cả các mặt của đời sống xã hội, có những bước đi thích</w:t>
            </w:r>
            <w:r>
              <w:rPr>
                <w:rFonts w:hint="default" w:ascii="Times New Roman" w:hAnsi="Times New Roman" w:cs="Times New Roman"/>
                <w:spacing w:val="-8"/>
                <w:sz w:val="26"/>
                <w:szCs w:val="26"/>
              </w:rPr>
              <w:t xml:space="preserve"> </w:t>
            </w:r>
            <w:r>
              <w:rPr>
                <w:rFonts w:hint="default" w:ascii="Times New Roman" w:hAnsi="Times New Roman" w:cs="Times New Roman"/>
                <w:sz w:val="26"/>
                <w:szCs w:val="26"/>
              </w:rPr>
              <w:t>hợp.</w:t>
            </w:r>
          </w:p>
          <w:p w14:paraId="484EEFB0">
            <w:pPr>
              <w:spacing w:line="276" w:lineRule="auto"/>
              <w:jc w:val="both"/>
              <w:rPr>
                <w:rFonts w:hint="default" w:ascii="Times New Roman" w:hAnsi="Times New Roman" w:eastAsia="Times New Roman" w:cs="Times New Roman"/>
                <w:sz w:val="26"/>
                <w:szCs w:val="26"/>
                <w:lang w:val="en-US"/>
              </w:rPr>
            </w:pPr>
            <w:r>
              <w:rPr>
                <w:rFonts w:hint="default" w:ascii="Times New Roman" w:hAnsi="Times New Roman" w:cs="Times New Roman"/>
                <w:sz w:val="26"/>
                <w:szCs w:val="26"/>
                <w:lang w:val="en-US"/>
              </w:rPr>
              <w:t>- Trình bày được vai trò của việc kết hợp nội lực với ngoại lực, phát huy sức mạnh dân tộc với sức mạnh thời đại như là</w:t>
            </w:r>
            <w:r>
              <w:rPr>
                <w:rFonts w:hint="default" w:ascii="Times New Roman" w:hAnsi="Times New Roman" w:cs="Times New Roman"/>
                <w:spacing w:val="22"/>
                <w:sz w:val="26"/>
                <w:szCs w:val="26"/>
                <w:lang w:val="en-US"/>
              </w:rPr>
              <w:t xml:space="preserve"> </w:t>
            </w:r>
            <w:r>
              <w:rPr>
                <w:rFonts w:hint="default" w:ascii="Times New Roman" w:hAnsi="Times New Roman" w:cs="Times New Roman"/>
                <w:sz w:val="26"/>
                <w:szCs w:val="26"/>
                <w:lang w:val="en-US"/>
              </w:rPr>
              <w:t>cách</w:t>
            </w:r>
            <w:r>
              <w:rPr>
                <w:rFonts w:hint="default" w:ascii="Times New Roman" w:hAnsi="Times New Roman" w:cs="Times New Roman"/>
                <w:spacing w:val="22"/>
                <w:sz w:val="26"/>
                <w:szCs w:val="26"/>
                <w:lang w:val="en-US"/>
              </w:rPr>
              <w:t xml:space="preserve"> </w:t>
            </w:r>
            <w:r>
              <w:rPr>
                <w:rFonts w:hint="default" w:ascii="Times New Roman" w:hAnsi="Times New Roman" w:cs="Times New Roman"/>
                <w:sz w:val="26"/>
                <w:szCs w:val="26"/>
                <w:lang w:val="en-US"/>
              </w:rPr>
              <w:t>thức</w:t>
            </w:r>
            <w:r>
              <w:rPr>
                <w:rFonts w:hint="default" w:ascii="Times New Roman" w:hAnsi="Times New Roman" w:cs="Times New Roman"/>
                <w:spacing w:val="20"/>
                <w:sz w:val="26"/>
                <w:szCs w:val="26"/>
                <w:lang w:val="en-US"/>
              </w:rPr>
              <w:t xml:space="preserve"> </w:t>
            </w:r>
            <w:r>
              <w:rPr>
                <w:rFonts w:hint="default" w:ascii="Times New Roman" w:hAnsi="Times New Roman" w:cs="Times New Roman"/>
                <w:sz w:val="26"/>
                <w:szCs w:val="26"/>
                <w:lang w:val="en-US"/>
              </w:rPr>
              <w:t>để</w:t>
            </w:r>
            <w:r>
              <w:rPr>
                <w:rFonts w:hint="default" w:ascii="Times New Roman" w:hAnsi="Times New Roman" w:cs="Times New Roman"/>
                <w:spacing w:val="20"/>
                <w:sz w:val="26"/>
                <w:szCs w:val="26"/>
                <w:lang w:val="en-US"/>
              </w:rPr>
              <w:t xml:space="preserve"> </w:t>
            </w:r>
            <w:r>
              <w:rPr>
                <w:rFonts w:hint="default" w:ascii="Times New Roman" w:hAnsi="Times New Roman" w:cs="Times New Roman"/>
                <w:sz w:val="26"/>
                <w:szCs w:val="26"/>
                <w:lang w:val="en-US"/>
              </w:rPr>
              <w:t>tận</w:t>
            </w:r>
            <w:r>
              <w:rPr>
                <w:rFonts w:hint="default" w:ascii="Times New Roman" w:hAnsi="Times New Roman" w:cs="Times New Roman"/>
                <w:spacing w:val="21"/>
                <w:sz w:val="26"/>
                <w:szCs w:val="26"/>
                <w:lang w:val="en-US"/>
              </w:rPr>
              <w:t xml:space="preserve"> </w:t>
            </w:r>
            <w:r>
              <w:rPr>
                <w:rFonts w:hint="default" w:ascii="Times New Roman" w:hAnsi="Times New Roman" w:cs="Times New Roman"/>
                <w:sz w:val="26"/>
                <w:szCs w:val="26"/>
                <w:lang w:val="en-US"/>
              </w:rPr>
              <w:t>dụng</w:t>
            </w:r>
            <w:r>
              <w:rPr>
                <w:rFonts w:hint="default" w:ascii="Times New Roman" w:hAnsi="Times New Roman" w:cs="Times New Roman"/>
                <w:spacing w:val="22"/>
                <w:sz w:val="26"/>
                <w:szCs w:val="26"/>
                <w:lang w:val="en-US"/>
              </w:rPr>
              <w:t xml:space="preserve"> </w:t>
            </w:r>
            <w:r>
              <w:rPr>
                <w:rFonts w:hint="default" w:ascii="Times New Roman" w:hAnsi="Times New Roman" w:cs="Times New Roman"/>
                <w:sz w:val="26"/>
                <w:szCs w:val="26"/>
                <w:lang w:val="en-US"/>
              </w:rPr>
              <w:t>thời</w:t>
            </w:r>
            <w:r>
              <w:rPr>
                <w:rFonts w:hint="default" w:ascii="Times New Roman" w:hAnsi="Times New Roman" w:cs="Times New Roman"/>
                <w:spacing w:val="21"/>
                <w:sz w:val="26"/>
                <w:szCs w:val="26"/>
                <w:lang w:val="en-US"/>
              </w:rPr>
              <w:t xml:space="preserve"> </w:t>
            </w:r>
            <w:r>
              <w:rPr>
                <w:rFonts w:hint="default" w:ascii="Times New Roman" w:hAnsi="Times New Roman" w:cs="Times New Roman"/>
                <w:sz w:val="26"/>
                <w:szCs w:val="26"/>
                <w:lang w:val="en-US"/>
              </w:rPr>
              <w:t>cơ,</w:t>
            </w:r>
            <w:r>
              <w:rPr>
                <w:rFonts w:hint="default" w:ascii="Times New Roman" w:hAnsi="Times New Roman" w:cs="Times New Roman"/>
                <w:spacing w:val="20"/>
                <w:sz w:val="26"/>
                <w:szCs w:val="26"/>
                <w:lang w:val="en-US"/>
              </w:rPr>
              <w:t xml:space="preserve"> </w:t>
            </w:r>
            <w:r>
              <w:rPr>
                <w:rFonts w:hint="default" w:ascii="Times New Roman" w:hAnsi="Times New Roman" w:cs="Times New Roman"/>
                <w:sz w:val="26"/>
                <w:szCs w:val="26"/>
                <w:lang w:val="en-US"/>
              </w:rPr>
              <w:t>vận</w:t>
            </w:r>
            <w:r>
              <w:rPr>
                <w:rFonts w:hint="default" w:ascii="Times New Roman" w:hAnsi="Times New Roman" w:cs="Times New Roman"/>
                <w:spacing w:val="20"/>
                <w:sz w:val="26"/>
                <w:szCs w:val="26"/>
                <w:lang w:val="en-US"/>
              </w:rPr>
              <w:t xml:space="preserve"> </w:t>
            </w:r>
            <w:r>
              <w:rPr>
                <w:rFonts w:hint="default" w:ascii="Times New Roman" w:hAnsi="Times New Roman" w:cs="Times New Roman"/>
                <w:sz w:val="26"/>
                <w:szCs w:val="26"/>
                <w:lang w:val="en-US"/>
              </w:rPr>
              <w:t>hội</w:t>
            </w:r>
            <w:r>
              <w:rPr>
                <w:rFonts w:hint="default" w:ascii="Times New Roman" w:hAnsi="Times New Roman" w:cs="Times New Roman"/>
                <w:spacing w:val="18"/>
                <w:sz w:val="26"/>
                <w:szCs w:val="26"/>
                <w:lang w:val="en-US"/>
              </w:rPr>
              <w:t xml:space="preserve"> </w:t>
            </w:r>
            <w:r>
              <w:rPr>
                <w:rFonts w:hint="default" w:ascii="Times New Roman" w:hAnsi="Times New Roman" w:cs="Times New Roman"/>
                <w:sz w:val="26"/>
                <w:szCs w:val="26"/>
                <w:lang w:val="en-US"/>
              </w:rPr>
              <w:t>để</w:t>
            </w:r>
            <w:r>
              <w:rPr>
                <w:rFonts w:hint="default" w:ascii="Times New Roman" w:hAnsi="Times New Roman" w:cs="Times New Roman"/>
                <w:spacing w:val="22"/>
                <w:sz w:val="26"/>
                <w:szCs w:val="26"/>
                <w:lang w:val="en-US"/>
              </w:rPr>
              <w:t xml:space="preserve"> </w:t>
            </w:r>
            <w:r>
              <w:rPr>
                <w:rFonts w:hint="default" w:ascii="Times New Roman" w:hAnsi="Times New Roman" w:cs="Times New Roman"/>
                <w:sz w:val="26"/>
                <w:szCs w:val="26"/>
                <w:lang w:val="en-US"/>
              </w:rPr>
              <w:t>tiếp</w:t>
            </w:r>
            <w:r>
              <w:rPr>
                <w:rFonts w:hint="default" w:ascii="Times New Roman" w:hAnsi="Times New Roman" w:cs="Times New Roman"/>
                <w:spacing w:val="21"/>
                <w:sz w:val="26"/>
                <w:szCs w:val="26"/>
                <w:lang w:val="en-US"/>
              </w:rPr>
              <w:t xml:space="preserve"> </w:t>
            </w:r>
            <w:r>
              <w:rPr>
                <w:rFonts w:hint="default" w:ascii="Times New Roman" w:hAnsi="Times New Roman" w:cs="Times New Roman"/>
                <w:sz w:val="26"/>
                <w:szCs w:val="26"/>
                <w:lang w:val="en-US"/>
              </w:rPr>
              <w:t>tục</w:t>
            </w:r>
            <w:r>
              <w:rPr>
                <w:rFonts w:hint="default" w:ascii="Times New Roman" w:hAnsi="Times New Roman" w:cs="Times New Roman"/>
                <w:spacing w:val="22"/>
                <w:sz w:val="26"/>
                <w:szCs w:val="26"/>
                <w:lang w:val="en-US"/>
              </w:rPr>
              <w:t xml:space="preserve"> </w:t>
            </w:r>
            <w:r>
              <w:rPr>
                <w:rFonts w:hint="default" w:ascii="Times New Roman" w:hAnsi="Times New Roman" w:cs="Times New Roman"/>
                <w:sz w:val="26"/>
                <w:szCs w:val="26"/>
                <w:lang w:val="en-US"/>
              </w:rPr>
              <w:t>công</w:t>
            </w:r>
            <w:r>
              <w:rPr>
                <w:rFonts w:hint="default" w:ascii="Times New Roman" w:hAnsi="Times New Roman" w:cs="Times New Roman"/>
                <w:b/>
                <w:sz w:val="26"/>
                <w:szCs w:val="26"/>
                <w:lang w:val="pt-BR"/>
              </w:rPr>
              <w:t xml:space="preserve"> </w:t>
            </w:r>
            <w:r>
              <w:rPr>
                <w:rFonts w:hint="default" w:ascii="Times New Roman" w:hAnsi="Times New Roman" w:eastAsia="Times New Roman" w:cs="Times New Roman"/>
                <w:sz w:val="26"/>
                <w:szCs w:val="26"/>
                <w:lang w:val="en-US"/>
              </w:rPr>
              <w:t>cuộc Đổi mới.</w:t>
            </w:r>
          </w:p>
          <w:p w14:paraId="2339452D">
            <w:pPr>
              <w:widowControl w:val="0"/>
              <w:suppressAutoHyphens/>
              <w:spacing w:line="276" w:lineRule="auto"/>
              <w:jc w:val="both"/>
              <w:rPr>
                <w:rFonts w:hint="default" w:ascii="Times New Roman" w:hAnsi="Times New Roman" w:cs="Times New Roman"/>
                <w:b/>
                <w:sz w:val="26"/>
                <w:szCs w:val="26"/>
                <w:lang w:val="pt-BR"/>
              </w:rPr>
            </w:pPr>
            <w:r>
              <w:rPr>
                <w:rFonts w:hint="default" w:ascii="Times New Roman" w:hAnsi="Times New Roman" w:cs="Times New Roman"/>
                <w:b/>
                <w:sz w:val="26"/>
                <w:szCs w:val="26"/>
                <w:lang w:val="pt-BR"/>
              </w:rPr>
              <w:t>Vận dụng</w:t>
            </w:r>
          </w:p>
          <w:p w14:paraId="60E1EA53">
            <w:pPr>
              <w:pStyle w:val="6"/>
              <w:numPr>
                <w:ilvl w:val="0"/>
                <w:numId w:val="4"/>
              </w:numPr>
              <w:tabs>
                <w:tab w:val="left" w:pos="370"/>
              </w:tabs>
              <w:spacing w:before="58" w:line="276" w:lineRule="auto"/>
              <w:ind w:left="180" w:leftChars="0" w:right="99" w:firstLine="0" w:firstLineChars="0"/>
              <w:jc w:val="both"/>
              <w:rPr>
                <w:rFonts w:hint="default" w:ascii="Times New Roman" w:hAnsi="Times New Roman" w:cs="Times New Roman"/>
                <w:b/>
                <w:bCs/>
                <w:spacing w:val="-8"/>
                <w:sz w:val="26"/>
                <w:szCs w:val="26"/>
              </w:rPr>
            </w:pPr>
            <w:r>
              <w:rPr>
                <w:rFonts w:hint="default" w:ascii="Times New Roman" w:hAnsi="Times New Roman" w:cs="Times New Roman"/>
                <w:sz w:val="26"/>
                <w:szCs w:val="26"/>
              </w:rPr>
              <w:t>Vận dụng những hiểu biết về vai trò của quần chúng nhân dân trong lịch sử để phân tích được vai trò của quần chúng nhân dân trong công cuộc Đổi</w:t>
            </w:r>
            <w:r>
              <w:rPr>
                <w:rFonts w:hint="default" w:ascii="Times New Roman" w:hAnsi="Times New Roman" w:cs="Times New Roman"/>
                <w:spacing w:val="-7"/>
                <w:sz w:val="26"/>
                <w:szCs w:val="26"/>
              </w:rPr>
              <w:t xml:space="preserve"> </w:t>
            </w:r>
            <w:r>
              <w:rPr>
                <w:rFonts w:hint="default" w:ascii="Times New Roman" w:hAnsi="Times New Roman" w:cs="Times New Roman"/>
                <w:sz w:val="26"/>
                <w:szCs w:val="26"/>
              </w:rPr>
              <w:t>mới.</w:t>
            </w:r>
          </w:p>
        </w:tc>
        <w:tc>
          <w:tcPr>
            <w:tcW w:w="720" w:type="dxa"/>
            <w:tcBorders>
              <w:top w:val="single" w:color="auto" w:sz="4" w:space="0"/>
              <w:left w:val="single" w:color="auto" w:sz="4" w:space="0"/>
              <w:bottom w:val="single" w:color="auto" w:sz="4" w:space="0"/>
              <w:right w:val="single" w:color="auto" w:sz="4" w:space="0"/>
            </w:tcBorders>
            <w:shd w:val="clear" w:color="auto" w:fill="auto"/>
            <w:vAlign w:val="top"/>
          </w:tcPr>
          <w:p w14:paraId="5571AD7D">
            <w:pPr>
              <w:spacing w:after="0" w:line="240" w:lineRule="auto"/>
              <w:rPr>
                <w:rFonts w:hint="default" w:ascii="Times New Roman" w:hAnsi="Times New Roman" w:cs="Times New Roman" w:eastAsiaTheme="minorHAnsi"/>
                <w:sz w:val="26"/>
                <w:szCs w:val="26"/>
                <w:lang w:val="en-US" w:eastAsia="en-US" w:bidi="ar-SA"/>
              </w:rPr>
            </w:pPr>
            <w:r>
              <w:rPr>
                <w:rFonts w:hint="default" w:ascii="Times New Roman" w:hAnsi="Times New Roman" w:cs="Times New Roman"/>
                <w:sz w:val="26"/>
                <w:szCs w:val="26"/>
                <w:lang w:val="en-US"/>
              </w:rPr>
              <w:t>2</w:t>
            </w:r>
          </w:p>
        </w:tc>
        <w:tc>
          <w:tcPr>
            <w:tcW w:w="810" w:type="dxa"/>
            <w:tcBorders>
              <w:top w:val="single" w:color="auto" w:sz="4" w:space="0"/>
              <w:left w:val="single" w:color="auto" w:sz="4" w:space="0"/>
              <w:bottom w:val="single" w:color="auto" w:sz="4" w:space="0"/>
              <w:right w:val="single" w:color="auto" w:sz="4" w:space="0"/>
            </w:tcBorders>
            <w:shd w:val="clear" w:color="auto" w:fill="auto"/>
            <w:vAlign w:val="top"/>
          </w:tcPr>
          <w:p w14:paraId="0891CE92">
            <w:pPr>
              <w:spacing w:after="0" w:line="240" w:lineRule="auto"/>
              <w:rPr>
                <w:rFonts w:hint="default" w:ascii="Times New Roman" w:hAnsi="Times New Roman" w:cs="Times New Roman" w:eastAsiaTheme="minorHAnsi"/>
                <w:sz w:val="26"/>
                <w:szCs w:val="26"/>
                <w:lang w:val="en-US" w:eastAsia="en-US" w:bidi="ar-SA"/>
              </w:rPr>
            </w:pPr>
            <w:r>
              <w:rPr>
                <w:rFonts w:hint="default" w:ascii="Times New Roman" w:hAnsi="Times New Roman" w:cs="Times New Roman"/>
                <w:sz w:val="26"/>
                <w:szCs w:val="26"/>
                <w:lang w:val="en-US"/>
              </w:rPr>
              <w:t>1</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top"/>
          </w:tcPr>
          <w:p w14:paraId="7D51C3AF">
            <w:pPr>
              <w:spacing w:after="0" w:line="240" w:lineRule="auto"/>
              <w:rPr>
                <w:rFonts w:hint="default" w:ascii="Times New Roman" w:hAnsi="Times New Roman" w:cs="Times New Roman" w:eastAsiaTheme="minorHAnsi"/>
                <w:sz w:val="26"/>
                <w:szCs w:val="26"/>
                <w:lang w:val="en-US" w:eastAsia="en-US" w:bidi="ar-SA"/>
              </w:rPr>
            </w:pPr>
            <w:r>
              <w:rPr>
                <w:rFonts w:hint="default" w:ascii="Times New Roman" w:hAnsi="Times New Roman" w:cs="Times New Roman"/>
                <w:sz w:val="26"/>
                <w:szCs w:val="26"/>
                <w:lang w:val="en-US"/>
              </w:rPr>
              <w:t>1</w:t>
            </w:r>
          </w:p>
        </w:tc>
        <w:tc>
          <w:tcPr>
            <w:tcW w:w="630" w:type="dxa"/>
            <w:tcBorders>
              <w:top w:val="single" w:color="auto" w:sz="4" w:space="0"/>
              <w:left w:val="single" w:color="auto" w:sz="4" w:space="0"/>
              <w:bottom w:val="single" w:color="auto" w:sz="4" w:space="0"/>
              <w:right w:val="single" w:color="auto" w:sz="4" w:space="0"/>
            </w:tcBorders>
            <w:shd w:val="clear" w:color="auto" w:fill="auto"/>
            <w:vAlign w:val="top"/>
          </w:tcPr>
          <w:p w14:paraId="2F90C789">
            <w:pPr>
              <w:spacing w:after="0" w:line="240" w:lineRule="auto"/>
              <w:rPr>
                <w:rFonts w:hint="default" w:ascii="Times New Roman" w:hAnsi="Times New Roman" w:cs="Times New Roman" w:eastAsiaTheme="minorHAnsi"/>
                <w:sz w:val="26"/>
                <w:szCs w:val="26"/>
                <w:lang w:val="en-US" w:eastAsia="en-US" w:bidi="ar-SA"/>
              </w:rPr>
            </w:pPr>
            <w:r>
              <w:rPr>
                <w:rFonts w:hint="default" w:ascii="Times New Roman" w:hAnsi="Times New Roman" w:cs="Times New Roman"/>
                <w:sz w:val="26"/>
                <w:szCs w:val="26"/>
                <w:lang w:val="en-US"/>
              </w:rPr>
              <w:t>1</w:t>
            </w:r>
          </w:p>
        </w:tc>
        <w:tc>
          <w:tcPr>
            <w:tcW w:w="630" w:type="dxa"/>
            <w:tcBorders>
              <w:top w:val="single" w:color="auto" w:sz="4" w:space="0"/>
              <w:left w:val="single" w:color="auto" w:sz="4" w:space="0"/>
              <w:bottom w:val="single" w:color="auto" w:sz="4" w:space="0"/>
              <w:right w:val="single" w:color="auto" w:sz="4" w:space="0"/>
            </w:tcBorders>
            <w:shd w:val="clear" w:color="auto" w:fill="auto"/>
            <w:vAlign w:val="top"/>
          </w:tcPr>
          <w:p w14:paraId="19A290ED">
            <w:pPr>
              <w:spacing w:after="0" w:line="240" w:lineRule="auto"/>
              <w:rPr>
                <w:rFonts w:hint="default" w:ascii="Times New Roman" w:hAnsi="Times New Roman" w:cs="Times New Roman" w:eastAsiaTheme="minorHAnsi"/>
                <w:sz w:val="26"/>
                <w:szCs w:val="26"/>
                <w:lang w:val="en-US" w:eastAsia="en-US" w:bidi="ar-SA"/>
              </w:rPr>
            </w:pPr>
            <w:r>
              <w:rPr>
                <w:rFonts w:hint="default" w:ascii="Times New Roman" w:hAnsi="Times New Roman" w:cs="Times New Roman"/>
                <w:sz w:val="26"/>
                <w:szCs w:val="26"/>
                <w:lang w:val="en-US"/>
              </w:rPr>
              <w:t>1</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top"/>
          </w:tcPr>
          <w:p w14:paraId="0B4A2C4D">
            <w:pPr>
              <w:spacing w:after="0" w:line="240" w:lineRule="auto"/>
              <w:rPr>
                <w:rFonts w:hint="default" w:ascii="Times New Roman" w:hAnsi="Times New Roman" w:cs="Times New Roman" w:eastAsiaTheme="minorHAnsi"/>
                <w:sz w:val="26"/>
                <w:szCs w:val="26"/>
                <w:lang w:val="en-US" w:eastAsia="en-US" w:bidi="ar-SA"/>
              </w:rPr>
            </w:pPr>
            <w:r>
              <w:rPr>
                <w:rFonts w:hint="default" w:ascii="Times New Roman" w:hAnsi="Times New Roman" w:cs="Times New Roman"/>
                <w:sz w:val="26"/>
                <w:szCs w:val="26"/>
                <w:lang w:val="en-US"/>
              </w:rPr>
              <w:t>2</w:t>
            </w:r>
          </w:p>
        </w:tc>
      </w:tr>
      <w:tr w14:paraId="6E049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Borders>
              <w:top w:val="single" w:color="auto" w:sz="4" w:space="0"/>
              <w:left w:val="single" w:color="auto" w:sz="4" w:space="0"/>
              <w:bottom w:val="single" w:color="auto" w:sz="4" w:space="0"/>
              <w:right w:val="single" w:color="auto" w:sz="4" w:space="0"/>
            </w:tcBorders>
          </w:tcPr>
          <w:p w14:paraId="4A81B962">
            <w:pPr>
              <w:spacing w:after="0" w:line="240" w:lineRule="auto"/>
              <w:rPr>
                <w:rFonts w:hint="default" w:ascii="Times New Roman" w:hAnsi="Times New Roman" w:cs="Times New Roman"/>
                <w:b/>
                <w:sz w:val="26"/>
                <w:szCs w:val="26"/>
              </w:rPr>
            </w:pPr>
            <w:r>
              <w:rPr>
                <w:rFonts w:hint="default" w:ascii="Times New Roman" w:hAnsi="Times New Roman" w:cs="Times New Roman"/>
                <w:b/>
                <w:sz w:val="26"/>
                <w:szCs w:val="26"/>
              </w:rPr>
              <w:t xml:space="preserve">Tổng </w:t>
            </w:r>
          </w:p>
        </w:tc>
        <w:tc>
          <w:tcPr>
            <w:tcW w:w="1276" w:type="dxa"/>
            <w:tcBorders>
              <w:top w:val="single" w:color="auto" w:sz="4" w:space="0"/>
              <w:left w:val="single" w:color="auto" w:sz="4" w:space="0"/>
              <w:bottom w:val="single" w:color="auto" w:sz="4" w:space="0"/>
              <w:right w:val="single" w:color="auto" w:sz="4" w:space="0"/>
            </w:tcBorders>
          </w:tcPr>
          <w:p w14:paraId="3695E883">
            <w:pPr>
              <w:spacing w:after="0" w:line="240" w:lineRule="auto"/>
              <w:jc w:val="center"/>
              <w:rPr>
                <w:rFonts w:hint="default" w:ascii="Times New Roman" w:hAnsi="Times New Roman" w:cs="Times New Roman"/>
                <w:b/>
                <w:sz w:val="26"/>
                <w:szCs w:val="26"/>
              </w:rPr>
            </w:pPr>
          </w:p>
        </w:tc>
        <w:tc>
          <w:tcPr>
            <w:tcW w:w="1417" w:type="dxa"/>
            <w:tcBorders>
              <w:top w:val="single" w:color="auto" w:sz="4" w:space="0"/>
              <w:left w:val="single" w:color="auto" w:sz="4" w:space="0"/>
              <w:bottom w:val="single" w:color="auto" w:sz="4" w:space="0"/>
              <w:right w:val="single" w:color="auto" w:sz="4" w:space="0"/>
            </w:tcBorders>
          </w:tcPr>
          <w:p w14:paraId="48A604F9">
            <w:pPr>
              <w:spacing w:after="0" w:line="240" w:lineRule="auto"/>
              <w:jc w:val="center"/>
              <w:rPr>
                <w:rFonts w:hint="default" w:ascii="Times New Roman" w:hAnsi="Times New Roman" w:cs="Times New Roman"/>
                <w:b/>
                <w:sz w:val="26"/>
                <w:szCs w:val="26"/>
              </w:rPr>
            </w:pPr>
          </w:p>
        </w:tc>
        <w:tc>
          <w:tcPr>
            <w:tcW w:w="2153" w:type="dxa"/>
            <w:tcBorders>
              <w:top w:val="single" w:color="auto" w:sz="4" w:space="0"/>
              <w:left w:val="single" w:color="auto" w:sz="4" w:space="0"/>
              <w:bottom w:val="single" w:color="auto" w:sz="4" w:space="0"/>
              <w:right w:val="single" w:color="auto" w:sz="4" w:space="0"/>
            </w:tcBorders>
          </w:tcPr>
          <w:p w14:paraId="7F63EB1C">
            <w:pPr>
              <w:spacing w:after="0" w:line="240" w:lineRule="auto"/>
              <w:jc w:val="center"/>
              <w:rPr>
                <w:rFonts w:hint="default" w:ascii="Times New Roman" w:hAnsi="Times New Roman" w:cs="Times New Roman"/>
                <w:b/>
                <w:sz w:val="26"/>
                <w:szCs w:val="26"/>
              </w:rPr>
            </w:pPr>
          </w:p>
        </w:tc>
        <w:tc>
          <w:tcPr>
            <w:tcW w:w="720" w:type="dxa"/>
            <w:tcBorders>
              <w:top w:val="single" w:color="auto" w:sz="4" w:space="0"/>
              <w:left w:val="single" w:color="auto" w:sz="4" w:space="0"/>
              <w:bottom w:val="single" w:color="auto" w:sz="4" w:space="0"/>
              <w:right w:val="single" w:color="auto" w:sz="4" w:space="0"/>
            </w:tcBorders>
            <w:shd w:val="clear" w:color="auto" w:fill="auto"/>
            <w:vAlign w:val="top"/>
          </w:tcPr>
          <w:p w14:paraId="1325611E">
            <w:pPr>
              <w:spacing w:after="0" w:line="240" w:lineRule="auto"/>
              <w:rPr>
                <w:rFonts w:hint="default" w:ascii="Times New Roman" w:hAnsi="Times New Roman" w:cs="Times New Roman" w:eastAsiaTheme="minorHAnsi"/>
                <w:sz w:val="26"/>
                <w:szCs w:val="26"/>
                <w:lang w:val="en-US" w:eastAsia="en-US" w:bidi="ar-SA"/>
              </w:rPr>
            </w:pPr>
            <w:r>
              <w:rPr>
                <w:rFonts w:hint="default" w:ascii="Times New Roman" w:hAnsi="Times New Roman" w:cs="Times New Roman"/>
                <w:sz w:val="26"/>
                <w:szCs w:val="26"/>
                <w:lang w:val="en-US" w:eastAsia="en-US" w:bidi="ar-SA"/>
              </w:rPr>
              <w:t>12</w:t>
            </w:r>
          </w:p>
        </w:tc>
        <w:tc>
          <w:tcPr>
            <w:tcW w:w="810" w:type="dxa"/>
            <w:tcBorders>
              <w:top w:val="single" w:color="auto" w:sz="4" w:space="0"/>
              <w:left w:val="single" w:color="auto" w:sz="4" w:space="0"/>
              <w:bottom w:val="single" w:color="auto" w:sz="4" w:space="0"/>
              <w:right w:val="single" w:color="auto" w:sz="4" w:space="0"/>
            </w:tcBorders>
            <w:shd w:val="clear" w:color="auto" w:fill="auto"/>
            <w:vAlign w:val="top"/>
          </w:tcPr>
          <w:p w14:paraId="1CBDD5BC">
            <w:pPr>
              <w:spacing w:after="0" w:line="240" w:lineRule="auto"/>
              <w:rPr>
                <w:rFonts w:hint="default" w:ascii="Times New Roman" w:hAnsi="Times New Roman" w:cs="Times New Roman" w:eastAsiaTheme="minorHAnsi"/>
                <w:sz w:val="26"/>
                <w:szCs w:val="26"/>
                <w:lang w:val="en-US" w:eastAsia="en-US" w:bidi="ar-SA"/>
              </w:rPr>
            </w:pPr>
            <w:r>
              <w:rPr>
                <w:rFonts w:hint="default" w:ascii="Times New Roman" w:hAnsi="Times New Roman" w:cs="Times New Roman"/>
                <w:sz w:val="26"/>
                <w:szCs w:val="26"/>
                <w:lang w:val="en-US" w:eastAsia="en-US" w:bidi="ar-SA"/>
              </w:rPr>
              <w:t>8</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top"/>
          </w:tcPr>
          <w:p w14:paraId="1ADC6BF4">
            <w:pPr>
              <w:spacing w:after="0" w:line="240" w:lineRule="auto"/>
              <w:rPr>
                <w:rFonts w:hint="default" w:ascii="Times New Roman" w:hAnsi="Times New Roman" w:cs="Times New Roman" w:eastAsiaTheme="minorHAnsi"/>
                <w:sz w:val="26"/>
                <w:szCs w:val="26"/>
                <w:lang w:val="en-US" w:eastAsia="en-US" w:bidi="ar-SA"/>
              </w:rPr>
            </w:pPr>
            <w:r>
              <w:rPr>
                <w:rFonts w:hint="default" w:ascii="Times New Roman" w:hAnsi="Times New Roman" w:cs="Times New Roman"/>
                <w:sz w:val="26"/>
                <w:szCs w:val="26"/>
                <w:lang w:val="en-US" w:eastAsia="en-US" w:bidi="ar-SA"/>
              </w:rPr>
              <w:t>4</w:t>
            </w:r>
          </w:p>
        </w:tc>
        <w:tc>
          <w:tcPr>
            <w:tcW w:w="630" w:type="dxa"/>
            <w:tcBorders>
              <w:top w:val="single" w:color="auto" w:sz="4" w:space="0"/>
              <w:left w:val="single" w:color="auto" w:sz="4" w:space="0"/>
              <w:bottom w:val="single" w:color="auto" w:sz="4" w:space="0"/>
              <w:right w:val="single" w:color="auto" w:sz="4" w:space="0"/>
            </w:tcBorders>
            <w:shd w:val="clear" w:color="auto" w:fill="auto"/>
            <w:vAlign w:val="top"/>
          </w:tcPr>
          <w:p w14:paraId="681BB101">
            <w:pPr>
              <w:spacing w:after="0" w:line="240" w:lineRule="auto"/>
              <w:rPr>
                <w:rFonts w:hint="default" w:ascii="Times New Roman" w:hAnsi="Times New Roman" w:cs="Times New Roman" w:eastAsiaTheme="minorHAnsi"/>
                <w:sz w:val="26"/>
                <w:szCs w:val="26"/>
                <w:lang w:val="en-US" w:eastAsia="en-US" w:bidi="ar-SA"/>
              </w:rPr>
            </w:pPr>
            <w:r>
              <w:rPr>
                <w:rFonts w:hint="default" w:ascii="Times New Roman" w:hAnsi="Times New Roman" w:cs="Times New Roman"/>
                <w:sz w:val="26"/>
                <w:szCs w:val="26"/>
                <w:lang w:val="en-US" w:eastAsia="en-US" w:bidi="ar-SA"/>
              </w:rPr>
              <w:t>4</w:t>
            </w:r>
          </w:p>
        </w:tc>
        <w:tc>
          <w:tcPr>
            <w:tcW w:w="630" w:type="dxa"/>
            <w:tcBorders>
              <w:top w:val="single" w:color="auto" w:sz="4" w:space="0"/>
              <w:left w:val="single" w:color="auto" w:sz="4" w:space="0"/>
              <w:bottom w:val="single" w:color="auto" w:sz="4" w:space="0"/>
              <w:right w:val="single" w:color="auto" w:sz="4" w:space="0"/>
            </w:tcBorders>
            <w:shd w:val="clear" w:color="auto" w:fill="auto"/>
            <w:vAlign w:val="top"/>
          </w:tcPr>
          <w:p w14:paraId="17025842">
            <w:pPr>
              <w:spacing w:after="0" w:line="240" w:lineRule="auto"/>
              <w:rPr>
                <w:rFonts w:hint="default" w:ascii="Times New Roman" w:hAnsi="Times New Roman" w:cs="Times New Roman" w:eastAsiaTheme="minorHAnsi"/>
                <w:sz w:val="26"/>
                <w:szCs w:val="26"/>
                <w:lang w:val="en-US" w:eastAsia="en-US" w:bidi="ar-SA"/>
              </w:rPr>
            </w:pPr>
            <w:r>
              <w:rPr>
                <w:rFonts w:hint="default" w:ascii="Times New Roman" w:hAnsi="Times New Roman" w:cs="Times New Roman"/>
                <w:sz w:val="26"/>
                <w:szCs w:val="26"/>
                <w:lang w:val="en-US" w:eastAsia="en-US" w:bidi="ar-SA"/>
              </w:rPr>
              <w:t>4</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top"/>
          </w:tcPr>
          <w:p w14:paraId="1C49371A">
            <w:pPr>
              <w:spacing w:after="0" w:line="240" w:lineRule="auto"/>
              <w:rPr>
                <w:rFonts w:hint="default" w:ascii="Times New Roman" w:hAnsi="Times New Roman" w:cs="Times New Roman" w:eastAsiaTheme="minorHAnsi"/>
                <w:sz w:val="26"/>
                <w:szCs w:val="26"/>
                <w:lang w:val="en-US" w:eastAsia="en-US" w:bidi="ar-SA"/>
              </w:rPr>
            </w:pPr>
            <w:r>
              <w:rPr>
                <w:rFonts w:hint="default" w:ascii="Times New Roman" w:hAnsi="Times New Roman" w:cs="Times New Roman"/>
                <w:sz w:val="26"/>
                <w:szCs w:val="26"/>
                <w:lang w:val="en-US" w:eastAsia="en-US" w:bidi="ar-SA"/>
              </w:rPr>
              <w:t>8</w:t>
            </w:r>
          </w:p>
        </w:tc>
      </w:tr>
      <w:tr w14:paraId="58C75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Borders>
              <w:top w:val="single" w:color="auto" w:sz="4" w:space="0"/>
              <w:left w:val="single" w:color="auto" w:sz="4" w:space="0"/>
              <w:bottom w:val="single" w:color="auto" w:sz="4" w:space="0"/>
              <w:right w:val="single" w:color="auto" w:sz="4" w:space="0"/>
            </w:tcBorders>
          </w:tcPr>
          <w:p w14:paraId="35D8F70B">
            <w:pPr>
              <w:spacing w:after="0" w:line="240" w:lineRule="auto"/>
              <w:jc w:val="center"/>
              <w:rPr>
                <w:rFonts w:hint="default" w:ascii="Times New Roman" w:hAnsi="Times New Roman" w:cs="Times New Roman"/>
                <w:b/>
                <w:sz w:val="26"/>
                <w:szCs w:val="26"/>
              </w:rPr>
            </w:pPr>
            <w:r>
              <w:rPr>
                <w:rFonts w:hint="default" w:ascii="Times New Roman" w:hAnsi="Times New Roman" w:cs="Times New Roman"/>
                <w:b/>
                <w:sz w:val="26"/>
                <w:szCs w:val="26"/>
              </w:rPr>
              <w:t>Tỉ lệ (%)</w:t>
            </w:r>
          </w:p>
        </w:tc>
        <w:tc>
          <w:tcPr>
            <w:tcW w:w="1276" w:type="dxa"/>
            <w:tcBorders>
              <w:top w:val="single" w:color="auto" w:sz="4" w:space="0"/>
              <w:left w:val="single" w:color="auto" w:sz="4" w:space="0"/>
              <w:bottom w:val="single" w:color="auto" w:sz="4" w:space="0"/>
              <w:right w:val="single" w:color="auto" w:sz="4" w:space="0"/>
            </w:tcBorders>
          </w:tcPr>
          <w:p w14:paraId="79DFCA97">
            <w:pPr>
              <w:spacing w:after="0" w:line="240" w:lineRule="auto"/>
              <w:jc w:val="center"/>
              <w:rPr>
                <w:rFonts w:hint="default" w:ascii="Times New Roman" w:hAnsi="Times New Roman" w:cs="Times New Roman"/>
                <w:b/>
                <w:sz w:val="26"/>
                <w:szCs w:val="26"/>
              </w:rPr>
            </w:pPr>
          </w:p>
        </w:tc>
        <w:tc>
          <w:tcPr>
            <w:tcW w:w="1417" w:type="dxa"/>
            <w:tcBorders>
              <w:top w:val="single" w:color="auto" w:sz="4" w:space="0"/>
              <w:left w:val="single" w:color="auto" w:sz="4" w:space="0"/>
              <w:bottom w:val="single" w:color="auto" w:sz="4" w:space="0"/>
              <w:right w:val="single" w:color="auto" w:sz="4" w:space="0"/>
            </w:tcBorders>
          </w:tcPr>
          <w:p w14:paraId="442FF117">
            <w:pPr>
              <w:spacing w:after="0" w:line="240" w:lineRule="auto"/>
              <w:jc w:val="center"/>
              <w:rPr>
                <w:rFonts w:hint="default" w:ascii="Times New Roman" w:hAnsi="Times New Roman" w:cs="Times New Roman"/>
                <w:b/>
                <w:sz w:val="26"/>
                <w:szCs w:val="26"/>
              </w:rPr>
            </w:pPr>
          </w:p>
        </w:tc>
        <w:tc>
          <w:tcPr>
            <w:tcW w:w="2153" w:type="dxa"/>
            <w:tcBorders>
              <w:top w:val="single" w:color="auto" w:sz="4" w:space="0"/>
              <w:left w:val="single" w:color="auto" w:sz="4" w:space="0"/>
              <w:bottom w:val="single" w:color="auto" w:sz="4" w:space="0"/>
              <w:right w:val="single" w:color="auto" w:sz="4" w:space="0"/>
            </w:tcBorders>
          </w:tcPr>
          <w:p w14:paraId="79EACDAA">
            <w:pPr>
              <w:spacing w:after="0" w:line="240" w:lineRule="auto"/>
              <w:jc w:val="center"/>
              <w:rPr>
                <w:rFonts w:hint="default" w:ascii="Times New Roman" w:hAnsi="Times New Roman" w:cs="Times New Roman"/>
                <w:b/>
                <w:sz w:val="26"/>
                <w:szCs w:val="26"/>
              </w:rPr>
            </w:pPr>
          </w:p>
        </w:tc>
        <w:tc>
          <w:tcPr>
            <w:tcW w:w="720" w:type="dxa"/>
            <w:tcBorders>
              <w:top w:val="single" w:color="auto" w:sz="4" w:space="0"/>
              <w:left w:val="single" w:color="auto" w:sz="4" w:space="0"/>
              <w:bottom w:val="single" w:color="auto" w:sz="4" w:space="0"/>
              <w:right w:val="single" w:color="auto" w:sz="4" w:space="0"/>
            </w:tcBorders>
          </w:tcPr>
          <w:p w14:paraId="5D50D63D">
            <w:pPr>
              <w:spacing w:after="0" w:line="240" w:lineRule="auto"/>
              <w:jc w:val="center"/>
              <w:rPr>
                <w:rFonts w:hint="default" w:ascii="Times New Roman" w:hAnsi="Times New Roman" w:cs="Times New Roman"/>
                <w:b/>
                <w:sz w:val="26"/>
                <w:szCs w:val="26"/>
              </w:rPr>
            </w:pPr>
            <w:r>
              <w:rPr>
                <w:rFonts w:hint="default" w:ascii="Times New Roman" w:hAnsi="Times New Roman" w:cs="Times New Roman"/>
                <w:b/>
                <w:sz w:val="26"/>
                <w:szCs w:val="26"/>
              </w:rPr>
              <w:t>30</w:t>
            </w:r>
          </w:p>
        </w:tc>
        <w:tc>
          <w:tcPr>
            <w:tcW w:w="810" w:type="dxa"/>
            <w:tcBorders>
              <w:top w:val="single" w:color="auto" w:sz="4" w:space="0"/>
              <w:left w:val="single" w:color="auto" w:sz="4" w:space="0"/>
              <w:bottom w:val="single" w:color="auto" w:sz="4" w:space="0"/>
              <w:right w:val="single" w:color="auto" w:sz="4" w:space="0"/>
            </w:tcBorders>
          </w:tcPr>
          <w:p w14:paraId="5C0BDE95">
            <w:pPr>
              <w:spacing w:after="0" w:line="240" w:lineRule="auto"/>
              <w:jc w:val="center"/>
              <w:rPr>
                <w:rFonts w:hint="default" w:ascii="Times New Roman" w:hAnsi="Times New Roman" w:cs="Times New Roman"/>
                <w:b/>
                <w:sz w:val="26"/>
                <w:szCs w:val="26"/>
              </w:rPr>
            </w:pPr>
            <w:r>
              <w:rPr>
                <w:rFonts w:hint="default" w:ascii="Times New Roman" w:hAnsi="Times New Roman" w:cs="Times New Roman"/>
                <w:b/>
                <w:sz w:val="26"/>
                <w:szCs w:val="26"/>
              </w:rPr>
              <w:t>20</w:t>
            </w:r>
          </w:p>
        </w:tc>
        <w:tc>
          <w:tcPr>
            <w:tcW w:w="1440" w:type="dxa"/>
            <w:tcBorders>
              <w:top w:val="single" w:color="auto" w:sz="4" w:space="0"/>
              <w:left w:val="single" w:color="auto" w:sz="4" w:space="0"/>
              <w:bottom w:val="single" w:color="auto" w:sz="4" w:space="0"/>
              <w:right w:val="single" w:color="auto" w:sz="4" w:space="0"/>
            </w:tcBorders>
          </w:tcPr>
          <w:p w14:paraId="78DA7AD1">
            <w:pPr>
              <w:spacing w:after="0" w:line="240" w:lineRule="auto"/>
              <w:jc w:val="center"/>
              <w:rPr>
                <w:rFonts w:hint="default" w:ascii="Times New Roman" w:hAnsi="Times New Roman" w:cs="Times New Roman"/>
                <w:b/>
                <w:sz w:val="26"/>
                <w:szCs w:val="26"/>
              </w:rPr>
            </w:pPr>
            <w:r>
              <w:rPr>
                <w:rFonts w:hint="default" w:ascii="Times New Roman" w:hAnsi="Times New Roman" w:cs="Times New Roman"/>
                <w:b/>
                <w:sz w:val="26"/>
                <w:szCs w:val="26"/>
              </w:rPr>
              <w:t>10</w:t>
            </w:r>
          </w:p>
        </w:tc>
        <w:tc>
          <w:tcPr>
            <w:tcW w:w="630" w:type="dxa"/>
            <w:tcBorders>
              <w:top w:val="single" w:color="auto" w:sz="4" w:space="0"/>
              <w:left w:val="single" w:color="auto" w:sz="4" w:space="0"/>
              <w:bottom w:val="single" w:color="auto" w:sz="4" w:space="0"/>
              <w:right w:val="single" w:color="auto" w:sz="4" w:space="0"/>
            </w:tcBorders>
          </w:tcPr>
          <w:p w14:paraId="4112B603">
            <w:pPr>
              <w:spacing w:after="0" w:line="240" w:lineRule="auto"/>
              <w:jc w:val="center"/>
              <w:rPr>
                <w:rFonts w:hint="default" w:ascii="Times New Roman" w:hAnsi="Times New Roman" w:cs="Times New Roman"/>
                <w:b/>
                <w:sz w:val="26"/>
                <w:szCs w:val="26"/>
              </w:rPr>
            </w:pPr>
            <w:r>
              <w:rPr>
                <w:rFonts w:hint="default" w:ascii="Times New Roman" w:hAnsi="Times New Roman" w:cs="Times New Roman"/>
                <w:b/>
                <w:sz w:val="26"/>
                <w:szCs w:val="26"/>
              </w:rPr>
              <w:t>10</w:t>
            </w:r>
          </w:p>
        </w:tc>
        <w:tc>
          <w:tcPr>
            <w:tcW w:w="630" w:type="dxa"/>
            <w:tcBorders>
              <w:top w:val="single" w:color="auto" w:sz="4" w:space="0"/>
              <w:left w:val="single" w:color="auto" w:sz="4" w:space="0"/>
              <w:bottom w:val="single" w:color="auto" w:sz="4" w:space="0"/>
              <w:right w:val="single" w:color="auto" w:sz="4" w:space="0"/>
            </w:tcBorders>
          </w:tcPr>
          <w:p w14:paraId="6FBF3546">
            <w:pPr>
              <w:spacing w:after="0" w:line="240" w:lineRule="auto"/>
              <w:jc w:val="center"/>
              <w:rPr>
                <w:rFonts w:hint="default" w:ascii="Times New Roman" w:hAnsi="Times New Roman" w:cs="Times New Roman"/>
                <w:b/>
                <w:sz w:val="26"/>
                <w:szCs w:val="26"/>
              </w:rPr>
            </w:pPr>
            <w:r>
              <w:rPr>
                <w:rFonts w:hint="default" w:ascii="Times New Roman" w:hAnsi="Times New Roman" w:cs="Times New Roman"/>
                <w:b/>
                <w:sz w:val="26"/>
                <w:szCs w:val="26"/>
              </w:rPr>
              <w:t>10</w:t>
            </w:r>
          </w:p>
        </w:tc>
        <w:tc>
          <w:tcPr>
            <w:tcW w:w="1530" w:type="dxa"/>
            <w:tcBorders>
              <w:top w:val="single" w:color="auto" w:sz="4" w:space="0"/>
              <w:left w:val="single" w:color="auto" w:sz="4" w:space="0"/>
              <w:bottom w:val="single" w:color="auto" w:sz="4" w:space="0"/>
              <w:right w:val="single" w:color="auto" w:sz="4" w:space="0"/>
            </w:tcBorders>
          </w:tcPr>
          <w:p w14:paraId="66727D0A">
            <w:pPr>
              <w:spacing w:after="0" w:line="240" w:lineRule="auto"/>
              <w:jc w:val="center"/>
              <w:rPr>
                <w:rFonts w:hint="default" w:ascii="Times New Roman" w:hAnsi="Times New Roman" w:cs="Times New Roman"/>
                <w:b/>
                <w:sz w:val="26"/>
                <w:szCs w:val="26"/>
              </w:rPr>
            </w:pPr>
            <w:r>
              <w:rPr>
                <w:rFonts w:hint="default" w:ascii="Times New Roman" w:hAnsi="Times New Roman" w:cs="Times New Roman"/>
                <w:b/>
                <w:sz w:val="26"/>
                <w:szCs w:val="26"/>
              </w:rPr>
              <w:t>20</w:t>
            </w:r>
          </w:p>
        </w:tc>
      </w:tr>
    </w:tbl>
    <w:p w14:paraId="0018BE9B">
      <w:pPr>
        <w:rPr>
          <w:rFonts w:hint="default" w:ascii="Times New Roman" w:hAnsi="Times New Roman" w:cs="Times New Roman"/>
          <w:sz w:val="26"/>
          <w:szCs w:val="26"/>
        </w:rPr>
      </w:pPr>
    </w:p>
    <w:p w14:paraId="026FAFDB">
      <w:pPr>
        <w:jc w:val="both"/>
        <w:rPr>
          <w:rFonts w:hint="default" w:ascii="Times New Roman" w:hAnsi="Times New Roman" w:eastAsia="Calibri" w:cs="Times New Roman"/>
          <w:b/>
          <w:bCs/>
          <w:sz w:val="26"/>
          <w:szCs w:val="26"/>
        </w:rPr>
      </w:pPr>
      <w:r>
        <w:rPr>
          <w:rFonts w:hint="default" w:ascii="Times New Roman" w:hAnsi="Times New Roman" w:cs="Times New Roman"/>
          <w:b/>
          <w:sz w:val="26"/>
          <w:szCs w:val="26"/>
        </w:rPr>
        <w:t xml:space="preserve">   </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40"/>
        <w:gridCol w:w="5141"/>
      </w:tblGrid>
      <w:tr w14:paraId="7FA75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0" w:type="dxa"/>
          </w:tcPr>
          <w:p w14:paraId="33C36CFA">
            <w:pPr>
              <w:spacing w:after="0" w:line="240" w:lineRule="auto"/>
              <w:jc w:val="center"/>
              <w:rPr>
                <w:rFonts w:hint="default" w:ascii="Times New Roman" w:hAnsi="Times New Roman" w:eastAsia="SimSun" w:cs="Times New Roman"/>
                <w:b/>
                <w:bCs/>
                <w:sz w:val="24"/>
                <w:szCs w:val="24"/>
              </w:rPr>
            </w:pPr>
            <w:r>
              <w:rPr>
                <w:rFonts w:hint="default" w:ascii="Times New Roman" w:hAnsi="Times New Roman" w:eastAsia="SimSun" w:cs="Times New Roman"/>
                <w:b/>
                <w:bCs/>
                <w:sz w:val="24"/>
                <w:szCs w:val="24"/>
              </w:rPr>
              <w:t>Duyệt của lãnh đạo</w:t>
            </w:r>
          </w:p>
          <w:p w14:paraId="6570C2F0">
            <w:pPr>
              <w:spacing w:after="0" w:line="240" w:lineRule="auto"/>
              <w:jc w:val="center"/>
              <w:rPr>
                <w:rFonts w:hint="default" w:ascii="Times New Roman" w:hAnsi="Times New Roman" w:eastAsia="SimSun" w:cs="Times New Roman"/>
                <w:sz w:val="24"/>
                <w:szCs w:val="24"/>
              </w:rPr>
            </w:pPr>
          </w:p>
          <w:p w14:paraId="770D3F41">
            <w:pPr>
              <w:spacing w:after="0" w:line="240" w:lineRule="auto"/>
              <w:jc w:val="center"/>
              <w:rPr>
                <w:rFonts w:hint="default" w:ascii="Times New Roman" w:hAnsi="Times New Roman" w:eastAsia="SimSun" w:cs="Times New Roman"/>
                <w:sz w:val="24"/>
                <w:szCs w:val="24"/>
              </w:rPr>
            </w:pPr>
          </w:p>
          <w:p w14:paraId="77FF31B8">
            <w:pPr>
              <w:spacing w:after="0" w:line="240" w:lineRule="auto"/>
              <w:jc w:val="center"/>
              <w:rPr>
                <w:rFonts w:hint="default" w:ascii="Times New Roman" w:hAnsi="Times New Roman" w:eastAsia="SimSun" w:cs="Times New Roman"/>
                <w:sz w:val="24"/>
                <w:szCs w:val="24"/>
                <w:lang w:val="en-US"/>
              </w:rPr>
            </w:pPr>
          </w:p>
          <w:p w14:paraId="4AD65005">
            <w:pPr>
              <w:spacing w:after="0" w:line="240" w:lineRule="auto"/>
              <w:ind w:firstLine="1560" w:firstLineChars="650"/>
              <w:rPr>
                <w:rFonts w:hint="default" w:ascii="Times New Roman" w:hAnsi="Times New Roman" w:cs="Times New Roman" w:eastAsiaTheme="minorHAnsi"/>
                <w:b/>
                <w:bCs/>
                <w:sz w:val="26"/>
                <w:szCs w:val="26"/>
                <w:vertAlign w:val="baseline"/>
                <w:lang w:val="en-US"/>
              </w:rPr>
            </w:pPr>
            <w:r>
              <w:rPr>
                <w:rFonts w:hint="default" w:ascii="Times New Roman" w:hAnsi="Times New Roman" w:eastAsia="SimSun" w:cs="Times New Roman"/>
                <w:sz w:val="24"/>
                <w:szCs w:val="24"/>
                <w:lang w:val="en-US"/>
              </w:rPr>
              <w:t>Mã Thành Thái</w:t>
            </w:r>
          </w:p>
        </w:tc>
        <w:tc>
          <w:tcPr>
            <w:tcW w:w="5141" w:type="dxa"/>
          </w:tcPr>
          <w:p w14:paraId="428BB4DC">
            <w:pPr>
              <w:spacing w:after="0" w:line="240" w:lineRule="auto"/>
              <w:rPr>
                <w:rFonts w:hint="default" w:ascii="Times New Roman" w:hAnsi="Times New Roman" w:eastAsia="SimSun" w:cs="Times New Roman"/>
                <w:b/>
                <w:bCs/>
                <w:sz w:val="24"/>
                <w:szCs w:val="24"/>
              </w:rPr>
            </w:pPr>
            <w:r>
              <w:rPr>
                <w:rFonts w:hint="default" w:ascii="Times New Roman" w:hAnsi="Times New Roman" w:eastAsia="SimSun" w:cs="Times New Roman"/>
                <w:b/>
                <w:bCs/>
                <w:sz w:val="24"/>
                <w:szCs w:val="24"/>
              </w:rPr>
              <w:t xml:space="preserve">Duyệt của Tổ trưởng / Tổ phó </w:t>
            </w:r>
          </w:p>
          <w:p w14:paraId="7C18F43D">
            <w:pPr>
              <w:spacing w:after="0" w:line="240" w:lineRule="auto"/>
              <w:rPr>
                <w:rFonts w:ascii="SimSun" w:hAnsi="SimSun" w:eastAsia="SimSun" w:cs="SimSun"/>
                <w:sz w:val="24"/>
                <w:szCs w:val="24"/>
              </w:rPr>
            </w:pPr>
          </w:p>
          <w:p w14:paraId="410E7A6E">
            <w:pPr>
              <w:spacing w:after="0" w:line="240" w:lineRule="auto"/>
              <w:rPr>
                <w:rFonts w:hint="default" w:ascii="Times New Roman" w:hAnsi="Times New Roman" w:cs="Times New Roman" w:eastAsiaTheme="minorHAnsi"/>
                <w:b/>
                <w:bCs/>
                <w:sz w:val="26"/>
                <w:szCs w:val="26"/>
                <w:vertAlign w:val="baseline"/>
                <w:lang w:val="en-US"/>
              </w:rPr>
            </w:pPr>
          </w:p>
          <w:p w14:paraId="08F7F8AF">
            <w:pPr>
              <w:spacing w:after="0" w:line="240" w:lineRule="auto"/>
              <w:rPr>
                <w:rFonts w:hint="default" w:ascii="Times New Roman" w:hAnsi="Times New Roman" w:cs="Times New Roman" w:eastAsiaTheme="minorHAnsi"/>
                <w:b/>
                <w:bCs/>
                <w:sz w:val="26"/>
                <w:szCs w:val="26"/>
                <w:vertAlign w:val="baseline"/>
                <w:lang w:val="en-US"/>
              </w:rPr>
            </w:pPr>
          </w:p>
          <w:p w14:paraId="42CE79B7">
            <w:pPr>
              <w:spacing w:after="0" w:line="240" w:lineRule="auto"/>
              <w:ind w:firstLine="1560" w:firstLineChars="600"/>
              <w:rPr>
                <w:rFonts w:hint="default" w:ascii="Times New Roman" w:hAnsi="Times New Roman" w:cs="Times New Roman" w:eastAsiaTheme="minorHAnsi"/>
                <w:b/>
                <w:bCs/>
                <w:sz w:val="26"/>
                <w:szCs w:val="26"/>
                <w:vertAlign w:val="baseline"/>
                <w:lang w:val="en-US"/>
              </w:rPr>
            </w:pPr>
            <w:r>
              <w:rPr>
                <w:rFonts w:hint="default" w:ascii="Times New Roman" w:hAnsi="Times New Roman" w:cs="Times New Roman" w:eastAsiaTheme="minorHAnsi"/>
                <w:b w:val="0"/>
                <w:bCs w:val="0"/>
                <w:sz w:val="26"/>
                <w:szCs w:val="26"/>
                <w:vertAlign w:val="baseline"/>
                <w:lang w:val="en-US"/>
              </w:rPr>
              <w:t>Nguyễn Văn En</w:t>
            </w:r>
          </w:p>
        </w:tc>
      </w:tr>
    </w:tbl>
    <w:p w14:paraId="6818B4D1">
      <w:pPr>
        <w:rPr>
          <w:rFonts w:hint="default" w:ascii="Times New Roman" w:hAnsi="Times New Roman" w:cs="Times New Roman"/>
          <w:sz w:val="26"/>
          <w:szCs w:val="26"/>
        </w:rPr>
      </w:pPr>
    </w:p>
    <w:sectPr>
      <w:pgSz w:w="12240" w:h="15840"/>
      <w:pgMar w:top="993" w:right="810" w:bottom="1440" w:left="117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41119"/>
    <w:multiLevelType w:val="multilevel"/>
    <w:tmpl w:val="1A241119"/>
    <w:lvl w:ilvl="0" w:tentative="0">
      <w:start w:val="1"/>
      <w:numFmt w:val="bullet"/>
      <w:lvlText w:val="–"/>
      <w:lvlJc w:val="left"/>
      <w:pPr>
        <w:ind w:left="103" w:hanging="248"/>
      </w:pPr>
      <w:rPr>
        <w:rFonts w:hint="default" w:ascii="Times New Roman" w:hAnsi="Times New Roman" w:eastAsia="Times New Roman" w:cs="Times New Roman"/>
        <w:w w:val="100"/>
        <w:sz w:val="28"/>
        <w:szCs w:val="28"/>
      </w:rPr>
    </w:lvl>
    <w:lvl w:ilvl="1" w:tentative="0">
      <w:start w:val="1"/>
      <w:numFmt w:val="bullet"/>
      <w:lvlText w:val="•"/>
      <w:lvlJc w:val="left"/>
      <w:pPr>
        <w:ind w:left="779" w:hanging="248"/>
      </w:pPr>
      <w:rPr>
        <w:rFonts w:hint="default"/>
      </w:rPr>
    </w:lvl>
    <w:lvl w:ilvl="2" w:tentative="0">
      <w:start w:val="1"/>
      <w:numFmt w:val="bullet"/>
      <w:lvlText w:val="•"/>
      <w:lvlJc w:val="left"/>
      <w:pPr>
        <w:ind w:left="1458" w:hanging="248"/>
      </w:pPr>
      <w:rPr>
        <w:rFonts w:hint="default"/>
      </w:rPr>
    </w:lvl>
    <w:lvl w:ilvl="3" w:tentative="0">
      <w:start w:val="1"/>
      <w:numFmt w:val="bullet"/>
      <w:lvlText w:val="•"/>
      <w:lvlJc w:val="left"/>
      <w:pPr>
        <w:ind w:left="2137" w:hanging="248"/>
      </w:pPr>
      <w:rPr>
        <w:rFonts w:hint="default"/>
      </w:rPr>
    </w:lvl>
    <w:lvl w:ilvl="4" w:tentative="0">
      <w:start w:val="1"/>
      <w:numFmt w:val="bullet"/>
      <w:lvlText w:val="•"/>
      <w:lvlJc w:val="left"/>
      <w:pPr>
        <w:ind w:left="2817" w:hanging="248"/>
      </w:pPr>
      <w:rPr>
        <w:rFonts w:hint="default"/>
      </w:rPr>
    </w:lvl>
    <w:lvl w:ilvl="5" w:tentative="0">
      <w:start w:val="1"/>
      <w:numFmt w:val="bullet"/>
      <w:lvlText w:val="•"/>
      <w:lvlJc w:val="left"/>
      <w:pPr>
        <w:ind w:left="3496" w:hanging="248"/>
      </w:pPr>
      <w:rPr>
        <w:rFonts w:hint="default"/>
      </w:rPr>
    </w:lvl>
    <w:lvl w:ilvl="6" w:tentative="0">
      <w:start w:val="1"/>
      <w:numFmt w:val="bullet"/>
      <w:lvlText w:val="•"/>
      <w:lvlJc w:val="left"/>
      <w:pPr>
        <w:ind w:left="4175" w:hanging="248"/>
      </w:pPr>
      <w:rPr>
        <w:rFonts w:hint="default"/>
      </w:rPr>
    </w:lvl>
    <w:lvl w:ilvl="7" w:tentative="0">
      <w:start w:val="1"/>
      <w:numFmt w:val="bullet"/>
      <w:lvlText w:val="•"/>
      <w:lvlJc w:val="left"/>
      <w:pPr>
        <w:ind w:left="4854" w:hanging="248"/>
      </w:pPr>
      <w:rPr>
        <w:rFonts w:hint="default"/>
      </w:rPr>
    </w:lvl>
    <w:lvl w:ilvl="8" w:tentative="0">
      <w:start w:val="1"/>
      <w:numFmt w:val="bullet"/>
      <w:lvlText w:val="•"/>
      <w:lvlJc w:val="left"/>
      <w:pPr>
        <w:ind w:left="5534" w:hanging="248"/>
      </w:pPr>
      <w:rPr>
        <w:rFonts w:hint="default"/>
      </w:rPr>
    </w:lvl>
  </w:abstractNum>
  <w:abstractNum w:abstractNumId="1">
    <w:nsid w:val="46B0075A"/>
    <w:multiLevelType w:val="multilevel"/>
    <w:tmpl w:val="46B0075A"/>
    <w:lvl w:ilvl="0" w:tentative="0">
      <w:start w:val="1"/>
      <w:numFmt w:val="bullet"/>
      <w:lvlText w:val="–"/>
      <w:lvlJc w:val="left"/>
      <w:pPr>
        <w:ind w:left="103" w:hanging="207"/>
      </w:pPr>
      <w:rPr>
        <w:rFonts w:hint="default" w:ascii="Times New Roman" w:hAnsi="Times New Roman" w:eastAsia="Times New Roman" w:cs="Times New Roman"/>
        <w:w w:val="100"/>
        <w:sz w:val="28"/>
        <w:szCs w:val="28"/>
      </w:rPr>
    </w:lvl>
    <w:lvl w:ilvl="1" w:tentative="0">
      <w:start w:val="1"/>
      <w:numFmt w:val="bullet"/>
      <w:lvlText w:val="•"/>
      <w:lvlJc w:val="left"/>
      <w:pPr>
        <w:ind w:left="779" w:hanging="207"/>
      </w:pPr>
      <w:rPr>
        <w:rFonts w:hint="default"/>
      </w:rPr>
    </w:lvl>
    <w:lvl w:ilvl="2" w:tentative="0">
      <w:start w:val="1"/>
      <w:numFmt w:val="bullet"/>
      <w:lvlText w:val="•"/>
      <w:lvlJc w:val="left"/>
      <w:pPr>
        <w:ind w:left="1458" w:hanging="207"/>
      </w:pPr>
      <w:rPr>
        <w:rFonts w:hint="default"/>
      </w:rPr>
    </w:lvl>
    <w:lvl w:ilvl="3" w:tentative="0">
      <w:start w:val="1"/>
      <w:numFmt w:val="bullet"/>
      <w:lvlText w:val="•"/>
      <w:lvlJc w:val="left"/>
      <w:pPr>
        <w:ind w:left="2137" w:hanging="207"/>
      </w:pPr>
      <w:rPr>
        <w:rFonts w:hint="default"/>
      </w:rPr>
    </w:lvl>
    <w:lvl w:ilvl="4" w:tentative="0">
      <w:start w:val="1"/>
      <w:numFmt w:val="bullet"/>
      <w:lvlText w:val="•"/>
      <w:lvlJc w:val="left"/>
      <w:pPr>
        <w:ind w:left="2817" w:hanging="207"/>
      </w:pPr>
      <w:rPr>
        <w:rFonts w:hint="default"/>
      </w:rPr>
    </w:lvl>
    <w:lvl w:ilvl="5" w:tentative="0">
      <w:start w:val="1"/>
      <w:numFmt w:val="bullet"/>
      <w:lvlText w:val="•"/>
      <w:lvlJc w:val="left"/>
      <w:pPr>
        <w:ind w:left="3496" w:hanging="207"/>
      </w:pPr>
      <w:rPr>
        <w:rFonts w:hint="default"/>
      </w:rPr>
    </w:lvl>
    <w:lvl w:ilvl="6" w:tentative="0">
      <w:start w:val="1"/>
      <w:numFmt w:val="bullet"/>
      <w:lvlText w:val="•"/>
      <w:lvlJc w:val="left"/>
      <w:pPr>
        <w:ind w:left="4175" w:hanging="207"/>
      </w:pPr>
      <w:rPr>
        <w:rFonts w:hint="default"/>
      </w:rPr>
    </w:lvl>
    <w:lvl w:ilvl="7" w:tentative="0">
      <w:start w:val="1"/>
      <w:numFmt w:val="bullet"/>
      <w:lvlText w:val="•"/>
      <w:lvlJc w:val="left"/>
      <w:pPr>
        <w:ind w:left="4854" w:hanging="207"/>
      </w:pPr>
      <w:rPr>
        <w:rFonts w:hint="default"/>
      </w:rPr>
    </w:lvl>
    <w:lvl w:ilvl="8" w:tentative="0">
      <w:start w:val="1"/>
      <w:numFmt w:val="bullet"/>
      <w:lvlText w:val="•"/>
      <w:lvlJc w:val="left"/>
      <w:pPr>
        <w:ind w:left="5534" w:hanging="207"/>
      </w:pPr>
      <w:rPr>
        <w:rFonts w:hint="default"/>
      </w:rPr>
    </w:lvl>
  </w:abstractNum>
  <w:abstractNum w:abstractNumId="2">
    <w:nsid w:val="48E00B22"/>
    <w:multiLevelType w:val="multilevel"/>
    <w:tmpl w:val="48E00B22"/>
    <w:lvl w:ilvl="0" w:tentative="0">
      <w:start w:val="1"/>
      <w:numFmt w:val="bullet"/>
      <w:lvlText w:val="–"/>
      <w:lvlJc w:val="left"/>
      <w:pPr>
        <w:ind w:left="103" w:hanging="228"/>
      </w:pPr>
      <w:rPr>
        <w:rFonts w:hint="default" w:ascii="Times New Roman" w:hAnsi="Times New Roman" w:eastAsia="Times New Roman" w:cs="Times New Roman"/>
        <w:w w:val="100"/>
        <w:sz w:val="28"/>
        <w:szCs w:val="28"/>
      </w:rPr>
    </w:lvl>
    <w:lvl w:ilvl="1" w:tentative="0">
      <w:start w:val="1"/>
      <w:numFmt w:val="bullet"/>
      <w:lvlText w:val="•"/>
      <w:lvlJc w:val="left"/>
      <w:pPr>
        <w:ind w:left="779" w:hanging="228"/>
      </w:pPr>
      <w:rPr>
        <w:rFonts w:hint="default"/>
      </w:rPr>
    </w:lvl>
    <w:lvl w:ilvl="2" w:tentative="0">
      <w:start w:val="1"/>
      <w:numFmt w:val="bullet"/>
      <w:lvlText w:val="•"/>
      <w:lvlJc w:val="left"/>
      <w:pPr>
        <w:ind w:left="1458" w:hanging="228"/>
      </w:pPr>
      <w:rPr>
        <w:rFonts w:hint="default"/>
      </w:rPr>
    </w:lvl>
    <w:lvl w:ilvl="3" w:tentative="0">
      <w:start w:val="1"/>
      <w:numFmt w:val="bullet"/>
      <w:lvlText w:val="•"/>
      <w:lvlJc w:val="left"/>
      <w:pPr>
        <w:ind w:left="2137" w:hanging="228"/>
      </w:pPr>
      <w:rPr>
        <w:rFonts w:hint="default"/>
      </w:rPr>
    </w:lvl>
    <w:lvl w:ilvl="4" w:tentative="0">
      <w:start w:val="1"/>
      <w:numFmt w:val="bullet"/>
      <w:lvlText w:val="•"/>
      <w:lvlJc w:val="left"/>
      <w:pPr>
        <w:ind w:left="2817" w:hanging="228"/>
      </w:pPr>
      <w:rPr>
        <w:rFonts w:hint="default"/>
      </w:rPr>
    </w:lvl>
    <w:lvl w:ilvl="5" w:tentative="0">
      <w:start w:val="1"/>
      <w:numFmt w:val="bullet"/>
      <w:lvlText w:val="•"/>
      <w:lvlJc w:val="left"/>
      <w:pPr>
        <w:ind w:left="3496" w:hanging="228"/>
      </w:pPr>
      <w:rPr>
        <w:rFonts w:hint="default"/>
      </w:rPr>
    </w:lvl>
    <w:lvl w:ilvl="6" w:tentative="0">
      <w:start w:val="1"/>
      <w:numFmt w:val="bullet"/>
      <w:lvlText w:val="•"/>
      <w:lvlJc w:val="left"/>
      <w:pPr>
        <w:ind w:left="4175" w:hanging="228"/>
      </w:pPr>
      <w:rPr>
        <w:rFonts w:hint="default"/>
      </w:rPr>
    </w:lvl>
    <w:lvl w:ilvl="7" w:tentative="0">
      <w:start w:val="1"/>
      <w:numFmt w:val="bullet"/>
      <w:lvlText w:val="•"/>
      <w:lvlJc w:val="left"/>
      <w:pPr>
        <w:ind w:left="4854" w:hanging="228"/>
      </w:pPr>
      <w:rPr>
        <w:rFonts w:hint="default"/>
      </w:rPr>
    </w:lvl>
    <w:lvl w:ilvl="8" w:tentative="0">
      <w:start w:val="1"/>
      <w:numFmt w:val="bullet"/>
      <w:lvlText w:val="•"/>
      <w:lvlJc w:val="left"/>
      <w:pPr>
        <w:ind w:left="5534" w:hanging="228"/>
      </w:pPr>
      <w:rPr>
        <w:rFonts w:hint="default"/>
      </w:rPr>
    </w:lvl>
  </w:abstractNum>
  <w:abstractNum w:abstractNumId="3">
    <w:nsid w:val="609C1A2D"/>
    <w:multiLevelType w:val="multilevel"/>
    <w:tmpl w:val="609C1A2D"/>
    <w:lvl w:ilvl="0" w:tentative="0">
      <w:start w:val="1"/>
      <w:numFmt w:val="bullet"/>
      <w:lvlText w:val="–"/>
      <w:lvlJc w:val="left"/>
      <w:pPr>
        <w:ind w:left="103" w:hanging="248"/>
      </w:pPr>
      <w:rPr>
        <w:rFonts w:hint="default" w:ascii="Times New Roman" w:hAnsi="Times New Roman" w:eastAsia="Times New Roman" w:cs="Times New Roman"/>
        <w:w w:val="100"/>
        <w:sz w:val="28"/>
        <w:szCs w:val="28"/>
      </w:rPr>
    </w:lvl>
    <w:lvl w:ilvl="1" w:tentative="0">
      <w:start w:val="1"/>
      <w:numFmt w:val="bullet"/>
      <w:lvlText w:val="•"/>
      <w:lvlJc w:val="left"/>
      <w:pPr>
        <w:ind w:left="779" w:hanging="248"/>
      </w:pPr>
      <w:rPr>
        <w:rFonts w:hint="default"/>
      </w:rPr>
    </w:lvl>
    <w:lvl w:ilvl="2" w:tentative="0">
      <w:start w:val="1"/>
      <w:numFmt w:val="bullet"/>
      <w:lvlText w:val="•"/>
      <w:lvlJc w:val="left"/>
      <w:pPr>
        <w:ind w:left="1458" w:hanging="248"/>
      </w:pPr>
      <w:rPr>
        <w:rFonts w:hint="default"/>
      </w:rPr>
    </w:lvl>
    <w:lvl w:ilvl="3" w:tentative="0">
      <w:start w:val="1"/>
      <w:numFmt w:val="bullet"/>
      <w:lvlText w:val="•"/>
      <w:lvlJc w:val="left"/>
      <w:pPr>
        <w:ind w:left="2137" w:hanging="248"/>
      </w:pPr>
      <w:rPr>
        <w:rFonts w:hint="default"/>
      </w:rPr>
    </w:lvl>
    <w:lvl w:ilvl="4" w:tentative="0">
      <w:start w:val="1"/>
      <w:numFmt w:val="bullet"/>
      <w:lvlText w:val="•"/>
      <w:lvlJc w:val="left"/>
      <w:pPr>
        <w:ind w:left="2817" w:hanging="248"/>
      </w:pPr>
      <w:rPr>
        <w:rFonts w:hint="default"/>
      </w:rPr>
    </w:lvl>
    <w:lvl w:ilvl="5" w:tentative="0">
      <w:start w:val="1"/>
      <w:numFmt w:val="bullet"/>
      <w:lvlText w:val="•"/>
      <w:lvlJc w:val="left"/>
      <w:pPr>
        <w:ind w:left="3496" w:hanging="248"/>
      </w:pPr>
      <w:rPr>
        <w:rFonts w:hint="default"/>
      </w:rPr>
    </w:lvl>
    <w:lvl w:ilvl="6" w:tentative="0">
      <w:start w:val="1"/>
      <w:numFmt w:val="bullet"/>
      <w:lvlText w:val="•"/>
      <w:lvlJc w:val="left"/>
      <w:pPr>
        <w:ind w:left="4175" w:hanging="248"/>
      </w:pPr>
      <w:rPr>
        <w:rFonts w:hint="default"/>
      </w:rPr>
    </w:lvl>
    <w:lvl w:ilvl="7" w:tentative="0">
      <w:start w:val="1"/>
      <w:numFmt w:val="bullet"/>
      <w:lvlText w:val="•"/>
      <w:lvlJc w:val="left"/>
      <w:pPr>
        <w:ind w:left="4854" w:hanging="248"/>
      </w:pPr>
      <w:rPr>
        <w:rFonts w:hint="default"/>
      </w:rPr>
    </w:lvl>
    <w:lvl w:ilvl="8" w:tentative="0">
      <w:start w:val="1"/>
      <w:numFmt w:val="bullet"/>
      <w:lvlText w:val="•"/>
      <w:lvlJc w:val="left"/>
      <w:pPr>
        <w:ind w:left="5534" w:hanging="248"/>
      </w:pPr>
      <w:rPr>
        <w:rFonts w:hint="default"/>
      </w:rPr>
    </w:lvl>
  </w:abstractNum>
  <w:abstractNum w:abstractNumId="4">
    <w:nsid w:val="7627776E"/>
    <w:multiLevelType w:val="multilevel"/>
    <w:tmpl w:val="7627776E"/>
    <w:lvl w:ilvl="0" w:tentative="0">
      <w:start w:val="1"/>
      <w:numFmt w:val="bullet"/>
      <w:lvlText w:val="–"/>
      <w:lvlJc w:val="left"/>
      <w:pPr>
        <w:ind w:left="180" w:hanging="212"/>
      </w:pPr>
      <w:rPr>
        <w:rFonts w:hint="default" w:ascii="Times New Roman" w:hAnsi="Times New Roman" w:eastAsia="Times New Roman" w:cs="Times New Roman"/>
        <w:w w:val="100"/>
        <w:sz w:val="28"/>
        <w:szCs w:val="28"/>
      </w:rPr>
    </w:lvl>
    <w:lvl w:ilvl="1" w:tentative="0">
      <w:start w:val="1"/>
      <w:numFmt w:val="bullet"/>
      <w:lvlText w:val="•"/>
      <w:lvlJc w:val="left"/>
      <w:pPr>
        <w:ind w:left="779" w:hanging="212"/>
      </w:pPr>
      <w:rPr>
        <w:rFonts w:hint="default"/>
      </w:rPr>
    </w:lvl>
    <w:lvl w:ilvl="2" w:tentative="0">
      <w:start w:val="1"/>
      <w:numFmt w:val="bullet"/>
      <w:lvlText w:val="•"/>
      <w:lvlJc w:val="left"/>
      <w:pPr>
        <w:ind w:left="1458" w:hanging="212"/>
      </w:pPr>
      <w:rPr>
        <w:rFonts w:hint="default"/>
      </w:rPr>
    </w:lvl>
    <w:lvl w:ilvl="3" w:tentative="0">
      <w:start w:val="1"/>
      <w:numFmt w:val="bullet"/>
      <w:lvlText w:val="•"/>
      <w:lvlJc w:val="left"/>
      <w:pPr>
        <w:ind w:left="2137" w:hanging="212"/>
      </w:pPr>
      <w:rPr>
        <w:rFonts w:hint="default"/>
      </w:rPr>
    </w:lvl>
    <w:lvl w:ilvl="4" w:tentative="0">
      <w:start w:val="1"/>
      <w:numFmt w:val="bullet"/>
      <w:lvlText w:val="•"/>
      <w:lvlJc w:val="left"/>
      <w:pPr>
        <w:ind w:left="2817" w:hanging="212"/>
      </w:pPr>
      <w:rPr>
        <w:rFonts w:hint="default"/>
      </w:rPr>
    </w:lvl>
    <w:lvl w:ilvl="5" w:tentative="0">
      <w:start w:val="1"/>
      <w:numFmt w:val="bullet"/>
      <w:lvlText w:val="•"/>
      <w:lvlJc w:val="left"/>
      <w:pPr>
        <w:ind w:left="3496" w:hanging="212"/>
      </w:pPr>
      <w:rPr>
        <w:rFonts w:hint="default"/>
      </w:rPr>
    </w:lvl>
    <w:lvl w:ilvl="6" w:tentative="0">
      <w:start w:val="1"/>
      <w:numFmt w:val="bullet"/>
      <w:lvlText w:val="•"/>
      <w:lvlJc w:val="left"/>
      <w:pPr>
        <w:ind w:left="4175" w:hanging="212"/>
      </w:pPr>
      <w:rPr>
        <w:rFonts w:hint="default"/>
      </w:rPr>
    </w:lvl>
    <w:lvl w:ilvl="7" w:tentative="0">
      <w:start w:val="1"/>
      <w:numFmt w:val="bullet"/>
      <w:lvlText w:val="•"/>
      <w:lvlJc w:val="left"/>
      <w:pPr>
        <w:ind w:left="4854" w:hanging="212"/>
      </w:pPr>
      <w:rPr>
        <w:rFonts w:hint="default"/>
      </w:rPr>
    </w:lvl>
    <w:lvl w:ilvl="8" w:tentative="0">
      <w:start w:val="1"/>
      <w:numFmt w:val="bullet"/>
      <w:lvlText w:val="•"/>
      <w:lvlJc w:val="left"/>
      <w:pPr>
        <w:ind w:left="5534" w:hanging="212"/>
      </w:pPr>
      <w:rPr>
        <w:rFonts w:hint="default"/>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397"/>
    <w:rsid w:val="001112F8"/>
    <w:rsid w:val="00152740"/>
    <w:rsid w:val="00236FE5"/>
    <w:rsid w:val="004B5401"/>
    <w:rsid w:val="006055F3"/>
    <w:rsid w:val="0074225E"/>
    <w:rsid w:val="00831DA8"/>
    <w:rsid w:val="00880694"/>
    <w:rsid w:val="00A00F81"/>
    <w:rsid w:val="00AA2397"/>
    <w:rsid w:val="00AD1415"/>
    <w:rsid w:val="00B00019"/>
    <w:rsid w:val="00B04C9D"/>
    <w:rsid w:val="00BB2C93"/>
    <w:rsid w:val="00F14B02"/>
    <w:rsid w:val="00FE1CC5"/>
    <w:rsid w:val="0400049A"/>
    <w:rsid w:val="05E14B1B"/>
    <w:rsid w:val="06081300"/>
    <w:rsid w:val="0D2433B0"/>
    <w:rsid w:val="162E3271"/>
    <w:rsid w:val="195F43AD"/>
    <w:rsid w:val="26D94728"/>
    <w:rsid w:val="2CC4004F"/>
    <w:rsid w:val="448D6D3B"/>
    <w:rsid w:val="71DC1B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0"/>
      <w:sz w:val="22"/>
      <w:szCs w:val="22"/>
      <w:lang w:val="en-US" w:eastAsia="en-US" w:bidi="ar-SA"/>
      <w14:ligatures w14:val="none"/>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1"/>
    <w:pPr>
      <w:spacing w:line="298" w:lineRule="exact"/>
      <w:ind w:left="506"/>
    </w:pPr>
    <w:rPr>
      <w:sz w:val="26"/>
      <w:szCs w:val="26"/>
    </w:rPr>
  </w:style>
  <w:style w:type="table" w:styleId="5">
    <w:name w:val="Table Grid"/>
    <w:basedOn w:val="3"/>
    <w:qFormat/>
    <w:uiPriority w:val="39"/>
    <w:pPr>
      <w:spacing w:after="0" w:line="240" w:lineRule="auto"/>
    </w:pPr>
    <w:rPr>
      <w:kern w:val="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Table Paragraph"/>
    <w:basedOn w:val="1"/>
    <w:qFormat/>
    <w:uiPriority w:val="1"/>
    <w:pPr>
      <w:widowControl w:val="0"/>
      <w:spacing w:after="0" w:line="240" w:lineRule="auto"/>
      <w:ind w:left="103"/>
    </w:pPr>
    <w:rPr>
      <w:rFonts w:ascii="Times New Roman" w:hAnsi="Times New Roman" w:eastAsia="Times New Roman" w:cs="Times New Roman"/>
    </w:rPr>
  </w:style>
  <w:style w:type="character" w:customStyle="1" w:styleId="7">
    <w:name w:val="4-Bang Char"/>
    <w:link w:val="8"/>
    <w:qFormat/>
    <w:locked/>
    <w:uiPriority w:val="0"/>
    <w:rPr>
      <w:rFonts w:ascii="Calibri" w:hAnsi="Calibri" w:eastAsia="Calibri" w:cs="Times New Roman"/>
      <w:szCs w:val="26"/>
    </w:rPr>
  </w:style>
  <w:style w:type="paragraph" w:customStyle="1" w:styleId="8">
    <w:name w:val="4-Bang"/>
    <w:basedOn w:val="1"/>
    <w:link w:val="7"/>
    <w:qFormat/>
    <w:uiPriority w:val="0"/>
    <w:pPr>
      <w:widowControl w:val="0"/>
      <w:spacing w:before="40" w:after="40" w:line="276" w:lineRule="auto"/>
      <w:jc w:val="both"/>
    </w:pPr>
    <w:rPr>
      <w:rFonts w:ascii="Calibri" w:hAnsi="Calibri" w:eastAsia="Calibri" w:cs="Times New Roman"/>
      <w:kern w:val="2"/>
      <w:szCs w:val="26"/>
      <w14:ligatures w14:val="standardContextual"/>
    </w:rPr>
  </w:style>
  <w:style w:type="character" w:customStyle="1" w:styleId="9">
    <w:name w:val="Khác_"/>
    <w:link w:val="10"/>
    <w:qFormat/>
    <w:uiPriority w:val="99"/>
    <w:rPr>
      <w:sz w:val="26"/>
      <w:szCs w:val="26"/>
    </w:rPr>
  </w:style>
  <w:style w:type="paragraph" w:customStyle="1" w:styleId="10">
    <w:name w:val="Khác"/>
    <w:basedOn w:val="1"/>
    <w:link w:val="9"/>
    <w:qFormat/>
    <w:uiPriority w:val="99"/>
    <w:pPr>
      <w:widowControl w:val="0"/>
      <w:spacing w:after="0" w:line="240" w:lineRule="auto"/>
    </w:pPr>
    <w:rPr>
      <w:kern w:val="2"/>
      <w:sz w:val="26"/>
      <w:szCs w:val="26"/>
      <w14:ligatures w14:val="standardContextual"/>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14</Pages>
  <Words>985</Words>
  <Characters>5618</Characters>
  <Lines>46</Lines>
  <Paragraphs>13</Paragraphs>
  <TotalTime>2</TotalTime>
  <ScaleCrop>false</ScaleCrop>
  <LinksUpToDate>false</LinksUpToDate>
  <CharactersWithSpaces>6590</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2024-09-11T12:02:00Z</dcterms:created>
  <dc:creator>pham ngoc dieu</dc:creator>
  <cp:lastModifiedBy>huyen nguyen</cp:lastModifiedBy>
  <dcterms:modified xsi:type="dcterms:W3CDTF">2025-02-11T13:42:23Z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2B84FB7FF0254651A21DF105194E6069_13</vt:lpwstr>
  </property>
</Properties>
</file>